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BC655">
      <w:pPr>
        <w:pStyle w:val="3"/>
        <w:rPr>
          <w:rFonts w:hint="eastAsia"/>
          <w:color w:val="auto"/>
          <w:lang w:val="en-US" w:eastAsia="zh-CN"/>
        </w:rPr>
      </w:pPr>
      <w:r>
        <w:rPr>
          <w:rFonts w:hint="eastAsia"/>
          <w:color w:val="auto"/>
          <w:lang w:eastAsia="zh-CN"/>
        </w:rPr>
        <w:t>附件</w:t>
      </w:r>
      <w:r>
        <w:rPr>
          <w:rFonts w:hint="eastAsia"/>
          <w:color w:val="auto"/>
          <w:lang w:val="en-US" w:eastAsia="zh-CN"/>
        </w:rPr>
        <w:t>1：</w:t>
      </w:r>
    </w:p>
    <w:tbl>
      <w:tblPr>
        <w:tblStyle w:val="4"/>
        <w:tblW w:w="8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7059"/>
      </w:tblGrid>
      <w:tr w14:paraId="14E7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15" w:type="dxa"/>
            <w:gridSpan w:val="2"/>
            <w:tcBorders>
              <w:top w:val="nil"/>
              <w:left w:val="nil"/>
              <w:bottom w:val="nil"/>
              <w:right w:val="nil"/>
            </w:tcBorders>
            <w:shd w:val="clear" w:color="auto" w:fill="auto"/>
            <w:vAlign w:val="center"/>
          </w:tcPr>
          <w:p w14:paraId="71914B66">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256排螺旋CT参数</w:t>
            </w:r>
          </w:p>
        </w:tc>
      </w:tr>
      <w:tr w14:paraId="1688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7EE1">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5834">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技术要求</w:t>
            </w:r>
          </w:p>
        </w:tc>
      </w:tr>
      <w:tr w14:paraId="7A46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F1FD">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03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设备名称：超高端X 射线体层摄影设备（CT）</w:t>
            </w:r>
          </w:p>
        </w:tc>
      </w:tr>
      <w:tr w14:paraId="62ED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1FBF">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E3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设备数量：一套</w:t>
            </w:r>
          </w:p>
        </w:tc>
      </w:tr>
      <w:tr w14:paraId="0EC5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14C8">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77D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设备用途：全身扫描的临床应用和临床研究</w:t>
            </w:r>
          </w:p>
        </w:tc>
      </w:tr>
      <w:tr w14:paraId="3AA9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FFD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52A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为保证整机稳定性和兼容性，所投型号设备核心部件（X线球管、X线高压发生器、X线探测器）为设备厂商同品牌产品（提供原厂出具的技术说明书或检测报告）</w:t>
            </w:r>
          </w:p>
        </w:tc>
      </w:tr>
      <w:tr w14:paraId="38E7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FEE1">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774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主要技术性能</w:t>
            </w:r>
          </w:p>
        </w:tc>
      </w:tr>
      <w:tr w14:paraId="3173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02DF">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2D9B">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扫描机架系统</w:t>
            </w:r>
          </w:p>
        </w:tc>
      </w:tr>
      <w:tr w14:paraId="3978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573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18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机架正面内置病人信息显示装置</w:t>
            </w:r>
          </w:p>
        </w:tc>
      </w:tr>
      <w:tr w14:paraId="51FC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937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D76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扫描机架具备≥2个控制面板</w:t>
            </w:r>
          </w:p>
        </w:tc>
      </w:tr>
      <w:tr w14:paraId="4A09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8FC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E31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扫描机架液晶屏显示内容：包括但不限于心电监护信息</w:t>
            </w:r>
          </w:p>
        </w:tc>
      </w:tr>
      <w:tr w14:paraId="42ED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D9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588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内置式心电监护系统</w:t>
            </w:r>
          </w:p>
        </w:tc>
      </w:tr>
      <w:tr w14:paraId="3917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CC9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718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扫描机架驱动方式：数字钢带驱动或线性马达驱动或磁悬浮驱动</w:t>
            </w:r>
          </w:p>
        </w:tc>
      </w:tr>
      <w:tr w14:paraId="2853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CE2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1D9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滑环类型：低压滑环</w:t>
            </w:r>
          </w:p>
        </w:tc>
      </w:tr>
      <w:tr w14:paraId="5D51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36B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C35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冷却方式：水冷或风冷</w:t>
            </w:r>
          </w:p>
        </w:tc>
      </w:tr>
      <w:tr w14:paraId="5613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9C1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*2.1.8</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FDA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扫描机架孔径≥80cm （提供检验报告证明）</w:t>
            </w:r>
          </w:p>
        </w:tc>
      </w:tr>
      <w:tr w14:paraId="201E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A3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*2.1.9</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E79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机架最快旋转时间（非等效）≤0.28秒/360°（提供检验报告证明）</w:t>
            </w:r>
          </w:p>
        </w:tc>
      </w:tr>
      <w:tr w14:paraId="64C1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C93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2.1.10</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4B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语音呼吸导航系统：具备</w:t>
            </w:r>
          </w:p>
        </w:tc>
      </w:tr>
      <w:tr w14:paraId="3D28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8A6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2.1.11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AE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常规扫描视野FOV≥50cm</w:t>
            </w:r>
          </w:p>
        </w:tc>
      </w:tr>
      <w:tr w14:paraId="3785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8F0F">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1D6A">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Style w:val="7"/>
                <w:color w:val="auto"/>
                <w:lang w:val="en-US" w:eastAsia="zh-CN" w:bidi="ar"/>
              </w:rPr>
              <w:t>X</w:t>
            </w:r>
            <w:r>
              <w:rPr>
                <w:rStyle w:val="8"/>
                <w:color w:val="auto"/>
                <w:lang w:val="en-US" w:eastAsia="zh-CN" w:bidi="ar"/>
              </w:rPr>
              <w:t xml:space="preserve"> </w:t>
            </w:r>
            <w:r>
              <w:rPr>
                <w:rStyle w:val="7"/>
                <w:color w:val="auto"/>
                <w:lang w:val="en-US" w:eastAsia="zh-CN" w:bidi="ar"/>
              </w:rPr>
              <w:t>线球管及高压发生器</w:t>
            </w:r>
          </w:p>
        </w:tc>
      </w:tr>
      <w:tr w14:paraId="522F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82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AA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单组高压发生器功率（非等效）≥108kW</w:t>
            </w:r>
          </w:p>
        </w:tc>
      </w:tr>
      <w:tr w14:paraId="6C8F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C4A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A8F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具备X 轴方向飞焦点或共轭采集</w:t>
            </w:r>
          </w:p>
        </w:tc>
      </w:tr>
      <w:tr w14:paraId="2C9E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4C7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A5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具备Z 轴方向飞焦点或共轭采集</w:t>
            </w:r>
          </w:p>
        </w:tc>
      </w:tr>
      <w:tr w14:paraId="4291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CF7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A65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球管有效热容量≥33MHU</w:t>
            </w:r>
          </w:p>
        </w:tc>
      </w:tr>
      <w:tr w14:paraId="0BED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BD1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F90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单只球管最高输出管电流（非等效）≥1200mA</w:t>
            </w:r>
          </w:p>
        </w:tc>
      </w:tr>
      <w:tr w14:paraId="51C5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D30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D67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单只球管最低输出管电流（非等效）≤10mA</w:t>
            </w:r>
          </w:p>
        </w:tc>
      </w:tr>
      <w:tr w14:paraId="400C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0E9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46D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最低输出管电压≤70kV</w:t>
            </w:r>
          </w:p>
        </w:tc>
      </w:tr>
      <w:tr w14:paraId="2560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087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2.2.8</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B0A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最高输出管电压≥140kV</w:t>
            </w:r>
          </w:p>
        </w:tc>
      </w:tr>
      <w:tr w14:paraId="6360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8B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2.2.9</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EA2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球管最小步进电流调节≤1mA</w:t>
            </w:r>
          </w:p>
        </w:tc>
      </w:tr>
      <w:tr w14:paraId="2B97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D1B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2.2.10</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57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球管大焦点≥1.0×1.2mm</w:t>
            </w:r>
          </w:p>
        </w:tc>
      </w:tr>
      <w:tr w14:paraId="42EB5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3A9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2.2.11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E56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球管小焦点≤0.6×0.7mm</w:t>
            </w:r>
          </w:p>
        </w:tc>
      </w:tr>
      <w:tr w14:paraId="2AED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E543">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6E2D">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探测器</w:t>
            </w:r>
          </w:p>
        </w:tc>
      </w:tr>
      <w:tr w14:paraId="4B67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51F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08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如提供传统单套探测器，Z 轴覆盖范围≥16cm；如提供传统双套探测器系统，则每套探测器Z 轴覆盖范围≥5.76cm；如提供立体双层光谱探测器，Z 轴覆盖范围≥8cm （提供检验报告证明或注册证或产品说明书）</w:t>
            </w:r>
          </w:p>
        </w:tc>
      </w:tr>
      <w:tr w14:paraId="57ED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A3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8A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单组探测器数据采集率≥4640view/360°或≥8000HZ</w:t>
            </w:r>
          </w:p>
        </w:tc>
      </w:tr>
      <w:tr w14:paraId="6E0E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AC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3A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最薄图像扫描层厚≤0.625mm</w:t>
            </w:r>
          </w:p>
        </w:tc>
      </w:tr>
      <w:tr w14:paraId="63865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5A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62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探测器排数≥256排或双源系统≥2×96排（提供检验报告证明或注册证或产品说明书）</w:t>
            </w:r>
          </w:p>
        </w:tc>
      </w:tr>
      <w:tr w14:paraId="7F84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755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F72D">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扫描床系统</w:t>
            </w:r>
          </w:p>
        </w:tc>
      </w:tr>
      <w:tr w14:paraId="5CAA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F9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AE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扫描床最大可扫描范围≥2000 mm</w:t>
            </w:r>
          </w:p>
        </w:tc>
      </w:tr>
      <w:tr w14:paraId="3802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E0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BB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最大水平移床速度≥300mm/s</w:t>
            </w:r>
          </w:p>
        </w:tc>
      </w:tr>
      <w:tr w14:paraId="2D94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72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0A2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扫描床移床精度≤±0.25mm</w:t>
            </w:r>
          </w:p>
        </w:tc>
      </w:tr>
      <w:tr w14:paraId="21FD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17A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7B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扫描床垂直升降可低至≤500mm</w:t>
            </w:r>
          </w:p>
        </w:tc>
      </w:tr>
      <w:tr w14:paraId="48F9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A0C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60A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扫描床垂直升降可高至≥1000mm</w:t>
            </w:r>
          </w:p>
        </w:tc>
      </w:tr>
      <w:tr w14:paraId="7BD6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685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69E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病人床承重量≥300kg</w:t>
            </w:r>
          </w:p>
        </w:tc>
      </w:tr>
      <w:tr w14:paraId="314D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ACF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9F7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低辐射平台</w:t>
            </w:r>
          </w:p>
        </w:tc>
      </w:tr>
      <w:tr w14:paraId="4654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F6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79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提供微辐射影像重建技术，如IMR或TrueFidelity或Admire或AiCE或AIIR等（提供承诺书）</w:t>
            </w:r>
          </w:p>
        </w:tc>
      </w:tr>
      <w:tr w14:paraId="6253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58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2.5.2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99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提供高级金属伪影专用去除算法：如OMAR或Smart MAR或iMAR或SEMAR等（提供承诺书）</w:t>
            </w:r>
          </w:p>
        </w:tc>
      </w:tr>
      <w:tr w14:paraId="0D35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DF23">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31D3">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扫描方式</w:t>
            </w:r>
          </w:p>
        </w:tc>
      </w:tr>
      <w:tr w14:paraId="5FA4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2E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68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定位像扫描长度≥1900mm（提供证明材料）</w:t>
            </w:r>
          </w:p>
        </w:tc>
      </w:tr>
      <w:tr w14:paraId="114D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BF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0B2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扫描最大FOV ≥50cm</w:t>
            </w:r>
          </w:p>
        </w:tc>
      </w:tr>
      <w:tr w14:paraId="382AA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705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08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团注跟踪测试功能</w:t>
            </w:r>
          </w:p>
        </w:tc>
      </w:tr>
      <w:tr w14:paraId="4AF4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78D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006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最大DFOV ≥50cm</w:t>
            </w:r>
          </w:p>
        </w:tc>
      </w:tr>
      <w:tr w14:paraId="19A4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E23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C8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最大扫描范围≥2000mm</w:t>
            </w:r>
          </w:p>
        </w:tc>
      </w:tr>
      <w:tr w14:paraId="74F3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C16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6FF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球管单次连续螺旋扫描时间（非等效）≥110秒（提供检验报告证明）</w:t>
            </w:r>
          </w:p>
        </w:tc>
      </w:tr>
      <w:tr w14:paraId="3757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35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D72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螺距：覆盖0.15-2，连续可调</w:t>
            </w:r>
          </w:p>
        </w:tc>
      </w:tr>
      <w:tr w14:paraId="5404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6508">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21E4">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图像质量</w:t>
            </w:r>
          </w:p>
        </w:tc>
      </w:tr>
      <w:tr w14:paraId="5C8A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46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A2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心脏扫描时间分辨率≤29ms</w:t>
            </w:r>
          </w:p>
        </w:tc>
      </w:tr>
      <w:tr w14:paraId="5CCD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A4E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u w:val="none"/>
                <w:lang w:val="en-US" w:eastAsia="zh-CN" w:bidi="ar"/>
              </w:rPr>
              <w:t>2.7.2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DA7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常规图像空间分辨率≥16LP/cm</w:t>
            </w:r>
          </w:p>
        </w:tc>
      </w:tr>
      <w:tr w14:paraId="5E42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E2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9F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密度分辨率≤2mm@0.3% （提供检验报告证明）</w:t>
            </w:r>
          </w:p>
        </w:tc>
      </w:tr>
      <w:tr w14:paraId="6BF0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5F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C9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CT值范围：-1024 到+3071</w:t>
            </w:r>
          </w:p>
        </w:tc>
      </w:tr>
      <w:tr w14:paraId="0251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29B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89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图像噪声值≤0.25%（提供检验报告证明）</w:t>
            </w:r>
          </w:p>
        </w:tc>
      </w:tr>
      <w:tr w14:paraId="761B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F6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9CD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标准图像重建矩阵≥512×512</w:t>
            </w:r>
          </w:p>
        </w:tc>
      </w:tr>
      <w:tr w14:paraId="6063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0D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383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超高图像重建矩阵≥1024×1024</w:t>
            </w:r>
          </w:p>
        </w:tc>
      </w:tr>
      <w:tr w14:paraId="5718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E1C1">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2.8</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F86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计算机工作站</w:t>
            </w:r>
          </w:p>
        </w:tc>
      </w:tr>
      <w:tr w14:paraId="0321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BE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9B7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主频≥3.5GHz</w:t>
            </w:r>
          </w:p>
        </w:tc>
      </w:tr>
      <w:tr w14:paraId="176E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F54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C22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内存≥64GB</w:t>
            </w:r>
          </w:p>
        </w:tc>
      </w:tr>
      <w:tr w14:paraId="310F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643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B2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图像硬盘容量≥6TB</w:t>
            </w:r>
          </w:p>
        </w:tc>
      </w:tr>
      <w:tr w14:paraId="7185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38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51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显示器≥19″，LCD</w:t>
            </w:r>
          </w:p>
        </w:tc>
      </w:tr>
      <w:tr w14:paraId="7BF9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A4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3E0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图像格式和传输存储：DICOM 3.0</w:t>
            </w:r>
          </w:p>
        </w:tc>
      </w:tr>
      <w:tr w14:paraId="2241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D0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AB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DICOM Modality Worklist：具备</w:t>
            </w:r>
          </w:p>
        </w:tc>
      </w:tr>
      <w:tr w14:paraId="36D8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0B6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EA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具备控制台双显示器配置</w:t>
            </w:r>
          </w:p>
        </w:tc>
      </w:tr>
      <w:tr w14:paraId="3712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119B">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2.9</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10D9">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原厂后处理工作站</w:t>
            </w:r>
          </w:p>
        </w:tc>
      </w:tr>
      <w:tr w14:paraId="008C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853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33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主频≥3.0Ghz</w:t>
            </w:r>
          </w:p>
        </w:tc>
      </w:tr>
      <w:tr w14:paraId="7A67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9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4A8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内存≥64GB</w:t>
            </w:r>
          </w:p>
        </w:tc>
      </w:tr>
      <w:tr w14:paraId="4C6D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C5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72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服务器硬盘容量≥1TB</w:t>
            </w:r>
          </w:p>
        </w:tc>
      </w:tr>
      <w:tr w14:paraId="497E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E39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FF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CD-RW 和DVD-RW：标配</w:t>
            </w:r>
          </w:p>
        </w:tc>
      </w:tr>
      <w:tr w14:paraId="3926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2A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445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图像格式、传输存储：DICOM 3.0</w:t>
            </w:r>
          </w:p>
        </w:tc>
      </w:tr>
      <w:tr w14:paraId="60A8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BD98">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E281">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临床应用软件</w:t>
            </w:r>
          </w:p>
        </w:tc>
      </w:tr>
      <w:tr w14:paraId="1141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9E9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240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表面三维重建</w:t>
            </w:r>
          </w:p>
        </w:tc>
      </w:tr>
      <w:tr w14:paraId="462E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1A9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21D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任意曲面重建</w:t>
            </w:r>
          </w:p>
        </w:tc>
      </w:tr>
      <w:tr w14:paraId="022F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E2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C0B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最小密度投影MinIP</w:t>
            </w:r>
          </w:p>
        </w:tc>
      </w:tr>
      <w:tr w14:paraId="717F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C5D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37D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最大密度投影MIP</w:t>
            </w:r>
          </w:p>
        </w:tc>
      </w:tr>
      <w:tr w14:paraId="2C7A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F55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E10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多平面重建MPR</w:t>
            </w:r>
          </w:p>
        </w:tc>
      </w:tr>
      <w:tr w14:paraId="0DB02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1CC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4C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图像三维处理软件</w:t>
            </w:r>
          </w:p>
        </w:tc>
      </w:tr>
      <w:tr w14:paraId="03D9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86B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354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透明化显示技术</w:t>
            </w:r>
          </w:p>
        </w:tc>
      </w:tr>
      <w:tr w14:paraId="6802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EF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2.10.8</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A4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高级容积处理软件VR</w:t>
            </w:r>
          </w:p>
        </w:tc>
      </w:tr>
      <w:tr w14:paraId="2880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672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2.10.9</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FDC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自动窗宽窗位成像</w:t>
            </w:r>
          </w:p>
        </w:tc>
      </w:tr>
      <w:tr w14:paraId="2ECA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832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2.10.10</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5C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立体视觉成像功能</w:t>
            </w:r>
          </w:p>
        </w:tc>
      </w:tr>
      <w:tr w14:paraId="1F97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2D4D">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5073">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高级临床应用软件</w:t>
            </w:r>
          </w:p>
        </w:tc>
      </w:tr>
      <w:tr w14:paraId="3425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FB1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4B5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能量成像应用</w:t>
            </w:r>
          </w:p>
        </w:tc>
      </w:tr>
      <w:tr w14:paraId="2AF5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973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u w:val="none"/>
                <w:lang w:val="en-US" w:eastAsia="zh-CN" w:bidi="ar"/>
              </w:rPr>
              <w:t>3.1.1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58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能量采集方式：探测器端能量成像或提供KV切换方式实现能量成像</w:t>
            </w:r>
          </w:p>
        </w:tc>
      </w:tr>
      <w:tr w14:paraId="3463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454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D9D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单KeV 图像能级≥100 级</w:t>
            </w:r>
          </w:p>
        </w:tc>
      </w:tr>
      <w:tr w14:paraId="3D07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656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B4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能量扫描电压挡位≥2 挡</w:t>
            </w:r>
          </w:p>
        </w:tc>
      </w:tr>
      <w:tr w14:paraId="3EC3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64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A7C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单KeV 成像范围：≥40-140KeV</w:t>
            </w:r>
          </w:p>
        </w:tc>
      </w:tr>
      <w:tr w14:paraId="7FDD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139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C97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能量成像可以使用迭代算法</w:t>
            </w:r>
          </w:p>
        </w:tc>
      </w:tr>
      <w:tr w14:paraId="1542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0D9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A4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能量采集时，球管电流可根据患者体型、层面、旋转角度进行调节</w:t>
            </w:r>
          </w:p>
        </w:tc>
      </w:tr>
      <w:tr w14:paraId="47E8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1AE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DA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常规能量成像模式下，最快旋转速度≤0.28秒/360°</w:t>
            </w:r>
          </w:p>
        </w:tc>
      </w:tr>
      <w:tr w14:paraId="7A8A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ABE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3.1.8</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5BF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具备有效原子序数图横断位、冠状位、矢状位可视化彩色图像成像功能</w:t>
            </w:r>
          </w:p>
        </w:tc>
      </w:tr>
      <w:tr w14:paraId="7F29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D4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3.1.9</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C4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具备对单一感兴趣区域进行同时、同屏能量图像观察的功能</w:t>
            </w:r>
          </w:p>
        </w:tc>
      </w:tr>
      <w:tr w14:paraId="0409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16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3.1.10</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139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可以提供观察、使用、操作、调节能量图像，以及测量碘含量、能谱曲线等能量数据的功能</w:t>
            </w:r>
          </w:p>
        </w:tc>
      </w:tr>
      <w:tr w14:paraId="249D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3BB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3.1.11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8F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具备多种能量图像同屏显示综合显示功能</w:t>
            </w:r>
          </w:p>
        </w:tc>
      </w:tr>
      <w:tr w14:paraId="44EA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002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3.1.12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916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具备能量图像去骨功能，并具备对不同KeV 下去骨效果调节观察功能</w:t>
            </w:r>
          </w:p>
        </w:tc>
      </w:tr>
      <w:tr w14:paraId="31A96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A1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3.1.13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F02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具备物质能量曲线绘制功能</w:t>
            </w:r>
          </w:p>
        </w:tc>
      </w:tr>
      <w:tr w14:paraId="4F44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3E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3.1.14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F13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具备有效原子序数显示以及成像功能</w:t>
            </w:r>
          </w:p>
        </w:tc>
      </w:tr>
      <w:tr w14:paraId="74B6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4EB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3.1.15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318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具备有效原子序数图可视化彩色图像调节功能</w:t>
            </w:r>
          </w:p>
        </w:tc>
      </w:tr>
      <w:tr w14:paraId="5038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66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3.1.16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E48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具备能量成像能谱曲线图分析功能</w:t>
            </w:r>
          </w:p>
        </w:tc>
      </w:tr>
      <w:tr w14:paraId="6726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C7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3.1.17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D34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具备去尿酸图像成像功能</w:t>
            </w:r>
          </w:p>
        </w:tc>
      </w:tr>
      <w:tr w14:paraId="2159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D7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3.1.18</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65D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具备虚拟平扫图像成像分析功能</w:t>
            </w:r>
          </w:p>
        </w:tc>
      </w:tr>
      <w:tr w14:paraId="717F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120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3.1.19</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DA0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具备碘密度图像分析功能</w:t>
            </w:r>
          </w:p>
        </w:tc>
      </w:tr>
      <w:tr w14:paraId="34F1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0E2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3.1.20</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2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具备结石定性，定量分析功能</w:t>
            </w:r>
          </w:p>
        </w:tc>
      </w:tr>
      <w:tr w14:paraId="6758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5B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3.1.21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CE3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具备肺栓塞碘剂灌注成像功能</w:t>
            </w:r>
          </w:p>
        </w:tc>
      </w:tr>
      <w:tr w14:paraId="65B1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F7A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3.1.22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87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具备肺栓塞血管显示功能</w:t>
            </w:r>
          </w:p>
        </w:tc>
      </w:tr>
      <w:tr w14:paraId="2C0D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25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3.1.23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DC0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具备无水碘含量图像分析功能</w:t>
            </w:r>
          </w:p>
        </w:tc>
      </w:tr>
      <w:tr w14:paraId="785B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2C5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3.1.24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44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具备能量成像散点图分析功能</w:t>
            </w:r>
          </w:p>
        </w:tc>
      </w:tr>
      <w:tr w14:paraId="7386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7DC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3.1.25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412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具备能量成像直方图分析功能</w:t>
            </w:r>
          </w:p>
        </w:tc>
      </w:tr>
      <w:tr w14:paraId="0AF0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204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3.1.26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D73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具备尿酸图像成像功能</w:t>
            </w:r>
          </w:p>
        </w:tc>
      </w:tr>
      <w:tr w14:paraId="379A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D34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3.1.27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03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在能量扫描与常规扫描条件下都可以实现依据患者体型的管电流自动调节</w:t>
            </w:r>
          </w:p>
        </w:tc>
      </w:tr>
      <w:tr w14:paraId="4433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C68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3.1.28</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96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提供专门算法和图像使用能量数据识别和抑制底层组织上的钙信号</w:t>
            </w:r>
          </w:p>
        </w:tc>
      </w:tr>
      <w:tr w14:paraId="3E50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BEA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3.1.29</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9BD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具备骨性区域可视化骨髓病理显示</w:t>
            </w:r>
          </w:p>
        </w:tc>
      </w:tr>
      <w:tr w14:paraId="6FEA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5D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3.1.30</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06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具备多档调节压钙信号强度的功能</w:t>
            </w:r>
          </w:p>
        </w:tc>
      </w:tr>
      <w:tr w14:paraId="615D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533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3.1.31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EC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在PACS上可实现能量数据直接浏览和处理</w:t>
            </w:r>
          </w:p>
        </w:tc>
      </w:tr>
      <w:tr w14:paraId="745C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7F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BAD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常规心脏成像功能</w:t>
            </w:r>
          </w:p>
        </w:tc>
      </w:tr>
      <w:tr w14:paraId="673E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2D2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A1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自动识别躲避不规则心率</w:t>
            </w:r>
          </w:p>
        </w:tc>
      </w:tr>
      <w:tr w14:paraId="7994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38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CEF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心脏一站式成像功能，具备一次扫描同时实现冠脉血管狭窄分析，同时具备评估斑块成分，斑块破裂风险预测，心肌活性定量分析功能</w:t>
            </w:r>
          </w:p>
        </w:tc>
      </w:tr>
      <w:tr w14:paraId="0D52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1A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B8D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心电门控扫描系统</w:t>
            </w:r>
          </w:p>
        </w:tc>
      </w:tr>
      <w:tr w14:paraId="4D335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C49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1A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心脏扫描参数自动平衡系统：所有扫描参数能自动匹配最佳</w:t>
            </w:r>
          </w:p>
        </w:tc>
      </w:tr>
      <w:tr w14:paraId="0E49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FC1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4EB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前瞻性门控扫描技术</w:t>
            </w:r>
          </w:p>
        </w:tc>
      </w:tr>
      <w:tr w14:paraId="7F79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E9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ACB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50cmFOV 前门控扫描</w:t>
            </w:r>
          </w:p>
        </w:tc>
      </w:tr>
      <w:tr w14:paraId="3F4F5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7F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84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回顾性门控采集重建技术</w:t>
            </w:r>
          </w:p>
        </w:tc>
      </w:tr>
      <w:tr w14:paraId="1AF2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F27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3.2.8</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F5D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4D 心脏电影重建</w:t>
            </w:r>
          </w:p>
        </w:tc>
      </w:tr>
      <w:tr w14:paraId="7AA2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DA7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3.2.9</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292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心脏成像一次注药自动触发造影跟踪软件</w:t>
            </w:r>
          </w:p>
        </w:tc>
      </w:tr>
      <w:tr w14:paraId="1C5A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AF0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3.2.10</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680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心脏解剖结构全自动分离功能（心房、心室、冠脉、主动脉、心肌自动识别）</w:t>
            </w:r>
          </w:p>
        </w:tc>
      </w:tr>
      <w:tr w14:paraId="0F4C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172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3.2.11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BF7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零点击冠脉自动分析功能</w:t>
            </w:r>
          </w:p>
        </w:tc>
      </w:tr>
      <w:tr w14:paraId="5DD0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C7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3.2.12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58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冠脉钙化分数评估分析功能</w:t>
            </w:r>
          </w:p>
        </w:tc>
      </w:tr>
      <w:tr w14:paraId="1664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8B2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3.2.13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05E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冠脉狭窄率自动测量评价功能</w:t>
            </w:r>
          </w:p>
        </w:tc>
      </w:tr>
      <w:tr w14:paraId="4043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75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3.2.14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3E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冠脉钙化斑块评估</w:t>
            </w:r>
          </w:p>
        </w:tc>
      </w:tr>
      <w:tr w14:paraId="2AD4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75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3.2.15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496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冠脉搭桥及支架通透性显示和分析功能</w:t>
            </w:r>
          </w:p>
        </w:tc>
      </w:tr>
      <w:tr w14:paraId="1EDF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DF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3.2.16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1C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心脏彩色透视</w:t>
            </w:r>
          </w:p>
        </w:tc>
      </w:tr>
      <w:tr w14:paraId="2365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B57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3.2.17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96D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类DSA 显示功能</w:t>
            </w:r>
          </w:p>
        </w:tc>
      </w:tr>
      <w:tr w14:paraId="40E7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E7B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3.2.18</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1A8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冠脉多背景显示功能</w:t>
            </w:r>
          </w:p>
        </w:tc>
      </w:tr>
      <w:tr w14:paraId="4407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3D7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3.2.19</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807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心脏四腔位自动成像功能</w:t>
            </w:r>
          </w:p>
        </w:tc>
      </w:tr>
      <w:tr w14:paraId="0AEE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79B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3.2.20</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8C4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心脏四维评价功能</w:t>
            </w:r>
          </w:p>
        </w:tc>
      </w:tr>
      <w:tr w14:paraId="2C9B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D8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3.2.21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6E7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心功能分析功能包</w:t>
            </w:r>
          </w:p>
        </w:tc>
      </w:tr>
      <w:tr w14:paraId="0403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F2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3.2.22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DAD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心功能自动分析参数：射血分数EF、舒张末期容量EDV、收缩末期容量ESV、每搏射血量SV、心输出量CO、心肌质量MM、心率等参数</w:t>
            </w:r>
          </w:p>
        </w:tc>
      </w:tr>
      <w:tr w14:paraId="534F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9F3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3.2.23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4C4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左、右心室和心房四腔功能分析</w:t>
            </w:r>
          </w:p>
        </w:tc>
      </w:tr>
      <w:tr w14:paraId="5CC1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E90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3.2.24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8EA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选定的心动周期，左右心房、左右心室四腔容积相位曲线显示</w:t>
            </w:r>
          </w:p>
        </w:tc>
      </w:tr>
      <w:tr w14:paraId="6BCC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D40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3.2.25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3CB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自动探测识别舒张末期和收缩末期</w:t>
            </w:r>
          </w:p>
        </w:tc>
      </w:tr>
      <w:tr w14:paraId="534C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DAE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3.2.26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6B8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心肌供血冠脉分布立体彩色地形图</w:t>
            </w:r>
          </w:p>
        </w:tc>
      </w:tr>
      <w:tr w14:paraId="220F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1B5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3.2.27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AC6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左心室及瓣膜运动评价</w:t>
            </w:r>
          </w:p>
        </w:tc>
      </w:tr>
      <w:tr w14:paraId="0240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0C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3.2.28</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BE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左心室短轴、水平长轴和垂直长轴自动成像</w:t>
            </w:r>
          </w:p>
        </w:tc>
      </w:tr>
      <w:tr w14:paraId="7319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E9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3.2.29</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1BC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左心室运动功能图评价</w:t>
            </w:r>
          </w:p>
        </w:tc>
      </w:tr>
      <w:tr w14:paraId="30C2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981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3.2.30</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660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左室心肌收缩期-舒张期壁厚度变化图量化显示数值</w:t>
            </w:r>
          </w:p>
        </w:tc>
      </w:tr>
      <w:tr w14:paraId="67AC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557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3.2.31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459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左心室射血分数功能图评价数值</w:t>
            </w:r>
          </w:p>
        </w:tc>
      </w:tr>
      <w:tr w14:paraId="386C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608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3.2.32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4F8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冠脉球形显示成像功能</w:t>
            </w:r>
          </w:p>
        </w:tc>
      </w:tr>
      <w:tr w14:paraId="3BBE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D7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3.2.33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BE0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自动/手动ECG 心电编辑功能</w:t>
            </w:r>
          </w:p>
        </w:tc>
      </w:tr>
      <w:tr w14:paraId="03C9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69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E6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具备心脏能谱成像分析功能</w:t>
            </w:r>
          </w:p>
        </w:tc>
      </w:tr>
      <w:tr w14:paraId="7B6A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4C8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31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常规血管成像分析功能</w:t>
            </w:r>
          </w:p>
        </w:tc>
      </w:tr>
      <w:tr w14:paraId="43B3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E2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84E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具备全自动血管量化分析功能，分析数据至少涵盖：血管长度、 管腔最大/最小直径 、管腔最大/最小截面面积等</w:t>
            </w:r>
          </w:p>
        </w:tc>
      </w:tr>
      <w:tr w14:paraId="6429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6F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61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全自动骨骼血管分离功能</w:t>
            </w:r>
          </w:p>
        </w:tc>
      </w:tr>
      <w:tr w14:paraId="099C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176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C52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全自动血管解剖识别功能</w:t>
            </w:r>
          </w:p>
        </w:tc>
      </w:tr>
      <w:tr w14:paraId="1D67D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D4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83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随鼠标指针自动显示全身主要血管名称功能</w:t>
            </w:r>
          </w:p>
        </w:tc>
      </w:tr>
      <w:tr w14:paraId="0063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73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822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血管拉直分析功能</w:t>
            </w:r>
          </w:p>
        </w:tc>
      </w:tr>
      <w:tr w14:paraId="50DF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04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D97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全自动血管狭窄评估功能</w:t>
            </w:r>
          </w:p>
        </w:tc>
      </w:tr>
      <w:tr w14:paraId="3235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C42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9A4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躯干、四肢自动去骨、血管解剖自动识别、分析同步后台预处理功能</w:t>
            </w:r>
          </w:p>
        </w:tc>
      </w:tr>
      <w:tr w14:paraId="34DA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D16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3.4.8</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BE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后颅窝伪影校正功能</w:t>
            </w:r>
          </w:p>
        </w:tc>
      </w:tr>
      <w:tr w14:paraId="7A64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1C2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3.4.9</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C74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头颅自动去骨功能</w:t>
            </w:r>
          </w:p>
        </w:tc>
      </w:tr>
      <w:tr w14:paraId="2A8D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377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3.4.10</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0A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全自动头颅血管解剖识别</w:t>
            </w:r>
          </w:p>
        </w:tc>
      </w:tr>
      <w:tr w14:paraId="2618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AF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1F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全自动头颅血管分析功能</w:t>
            </w:r>
          </w:p>
        </w:tc>
      </w:tr>
      <w:tr w14:paraId="09F3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9D4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3.4.12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CE6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自动一键式去骨CT血管重建</w:t>
            </w:r>
          </w:p>
        </w:tc>
      </w:tr>
      <w:tr w14:paraId="15DB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CBC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C7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具备能量高级血管成像分析功能</w:t>
            </w:r>
          </w:p>
        </w:tc>
      </w:tr>
      <w:tr w14:paraId="3CC1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97F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EA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具备能量数据提取和编辑血管壁和管腔</w:t>
            </w:r>
          </w:p>
        </w:tc>
      </w:tr>
      <w:tr w14:paraId="1F32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023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F0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具备能量数据进行血管病灶分析</w:t>
            </w:r>
          </w:p>
        </w:tc>
      </w:tr>
      <w:tr w14:paraId="7B17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347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49B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具备高KeV 去除支架伪影技术</w:t>
            </w:r>
          </w:p>
        </w:tc>
      </w:tr>
      <w:tr w14:paraId="0F81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08E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C0A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具备能量描述血管斑块和狭窄功能</w:t>
            </w:r>
          </w:p>
        </w:tc>
      </w:tr>
      <w:tr w14:paraId="314E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CE0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E2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具备可用能量结果比较提取的血管，进行同步分析</w:t>
            </w:r>
          </w:p>
        </w:tc>
      </w:tr>
      <w:tr w14:paraId="2728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2E4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52A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肿瘤能谱成像分析功能</w:t>
            </w:r>
          </w:p>
        </w:tc>
      </w:tr>
      <w:tr w14:paraId="212B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228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u w:val="none"/>
                <w:lang w:val="en-US" w:eastAsia="zh-CN" w:bidi="ar"/>
              </w:rPr>
              <w:t>3.6.1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582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具备肿瘤灌注成像功能</w:t>
            </w:r>
          </w:p>
        </w:tc>
      </w:tr>
      <w:tr w14:paraId="65D6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49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54A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肿瘤灌注成像同时可得到肿瘤能谱信息</w:t>
            </w:r>
          </w:p>
        </w:tc>
      </w:tr>
      <w:tr w14:paraId="1625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C8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6A7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能谱评估肿瘤病变碘含量功能</w:t>
            </w:r>
          </w:p>
        </w:tc>
      </w:tr>
      <w:tr w14:paraId="6B0A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349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9D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能谱分析肿瘤转移功能</w:t>
            </w:r>
          </w:p>
        </w:tc>
      </w:tr>
      <w:tr w14:paraId="3FC8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AE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0F7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能谱鉴别肿瘤同源性功能</w:t>
            </w:r>
          </w:p>
        </w:tc>
      </w:tr>
      <w:tr w14:paraId="1003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71E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61B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能谱分析肿瘤物质成分功能</w:t>
            </w:r>
          </w:p>
        </w:tc>
      </w:tr>
      <w:tr w14:paraId="5E426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AFC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53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神经系统能谱成像分析功能</w:t>
            </w:r>
          </w:p>
        </w:tc>
      </w:tr>
      <w:tr w14:paraId="0F78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ADF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BEA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具备神经系统动态灌注功能</w:t>
            </w:r>
          </w:p>
        </w:tc>
      </w:tr>
      <w:tr w14:paraId="0B93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019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58B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神经系统灌注成像同时具备能谱信息</w:t>
            </w:r>
          </w:p>
        </w:tc>
      </w:tr>
      <w:tr w14:paraId="0B46E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40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9D9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具备能谱评估早期脑缺血功能</w:t>
            </w:r>
          </w:p>
        </w:tc>
      </w:tr>
      <w:tr w14:paraId="567A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D45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5D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具备自动脑出血量定量分析功能</w:t>
            </w:r>
          </w:p>
        </w:tc>
      </w:tr>
      <w:tr w14:paraId="7DEC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1D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9A3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能谱信息强化脑灰白质显示功能</w:t>
            </w:r>
          </w:p>
        </w:tc>
      </w:tr>
      <w:tr w14:paraId="2602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1F4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288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具备神经系统平扫下鉴别脑出血和造影剂功能</w:t>
            </w:r>
          </w:p>
        </w:tc>
      </w:tr>
      <w:tr w14:paraId="3C22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B7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3.7.7</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B70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具备能谱强化神经系统肿瘤边界显示功能</w:t>
            </w:r>
          </w:p>
        </w:tc>
      </w:tr>
      <w:tr w14:paraId="7636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11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3.7.8</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D77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具备能谱评估神经系统肿瘤与转移病灶同源性功能</w:t>
            </w:r>
          </w:p>
        </w:tc>
      </w:tr>
      <w:tr w14:paraId="5B33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0C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9F1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具备低剂量能谱成像分析功能</w:t>
            </w:r>
          </w:p>
        </w:tc>
      </w:tr>
      <w:tr w14:paraId="2B17D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7A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08A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妇儿能谱成像强化妇儿软组织病变功能</w:t>
            </w:r>
          </w:p>
        </w:tc>
      </w:tr>
      <w:tr w14:paraId="00AA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CE2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A39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妇儿能谱成像分析妇儿肿瘤转移灶功能</w:t>
            </w:r>
          </w:p>
        </w:tc>
      </w:tr>
      <w:tr w14:paraId="7AF1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11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06B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妇儿能谱成像分析妇儿肿瘤活性功能</w:t>
            </w:r>
          </w:p>
        </w:tc>
      </w:tr>
      <w:tr w14:paraId="5C94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EF5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9DC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妇儿能谱成像妇儿肿瘤能谱碘定量评估功能</w:t>
            </w:r>
          </w:p>
        </w:tc>
      </w:tr>
      <w:tr w14:paraId="64BE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E4EA">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56ED">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配套设备</w:t>
            </w:r>
          </w:p>
        </w:tc>
      </w:tr>
      <w:tr w14:paraId="0599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9F2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A93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高压注射器一台</w:t>
            </w:r>
          </w:p>
        </w:tc>
      </w:tr>
      <w:tr w14:paraId="6E0F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D79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2CD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双筒，注射头旋转同时支持手动和一键智能自动旋转双工作模式</w:t>
            </w:r>
          </w:p>
        </w:tc>
      </w:tr>
      <w:tr w14:paraId="4407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2CD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0EB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压力范围覆盖50~350psi，防水等级：≥IPX2</w:t>
            </w:r>
          </w:p>
        </w:tc>
      </w:tr>
      <w:tr w14:paraId="1273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809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34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控制台：≥13寸显示屏，8注射时相，预设方案存储量：≥1000个，记录历史注射存储量：≥1000个；</w:t>
            </w:r>
          </w:p>
        </w:tc>
      </w:tr>
      <w:tr w14:paraId="0432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8CA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CEF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控制台和注射头通信方式：同时支持无线和有线双通信模式；</w:t>
            </w:r>
          </w:p>
        </w:tc>
      </w:tr>
      <w:tr w14:paraId="439F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2D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C7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提供保温套≥2个，保温套温度保温范围：38±5℃</w:t>
            </w:r>
          </w:p>
        </w:tc>
      </w:tr>
      <w:tr w14:paraId="5DD7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29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*4.1.6</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D86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高压注射器耗材要求为开放耗材，在河南省耗材集采目录内（提供开放耗材承诺函、省网采截图含“中选”）</w:t>
            </w:r>
          </w:p>
        </w:tc>
      </w:tr>
      <w:tr w14:paraId="1441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AB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bookmarkStart w:id="0" w:name="_GoBack" w:colFirst="1" w:colLast="1"/>
            <w:r>
              <w:rPr>
                <w:rFonts w:hint="eastAsia" w:ascii="宋体" w:hAnsi="宋体" w:eastAsia="宋体" w:cs="宋体"/>
                <w:i w:val="0"/>
                <w:iCs w:val="0"/>
                <w:color w:val="auto"/>
                <w:kern w:val="0"/>
                <w:sz w:val="24"/>
                <w:szCs w:val="24"/>
                <w:u w:val="none"/>
                <w:lang w:val="en-US" w:eastAsia="zh-CN" w:bidi="ar"/>
              </w:rPr>
              <w:t>4.2</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C85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4M影像诊断专用显示器（含一体化阅片工位，含主机工作站）2 套</w:t>
            </w:r>
          </w:p>
        </w:tc>
      </w:tr>
      <w:tr w14:paraId="25C6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7DC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4.2.1</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0C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1．屏幕尺寸：≥27 英寸，分辨率：≥4MP（2560×1440）</w:t>
            </w:r>
          </w:p>
        </w:tc>
      </w:tr>
      <w:tr w14:paraId="46F5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46940">
            <w:pPr>
              <w:jc w:val="left"/>
              <w:rPr>
                <w:rFonts w:hint="eastAsia" w:ascii="宋体" w:hAnsi="宋体" w:eastAsia="宋体" w:cs="宋体"/>
                <w:i w:val="0"/>
                <w:iCs w:val="0"/>
                <w:color w:val="auto"/>
                <w:sz w:val="24"/>
                <w:szCs w:val="24"/>
                <w:u w:val="none"/>
              </w:rPr>
            </w:pP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98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2．校正亮度：显示器全寿命周期内校准亮度≥</w:t>
            </w:r>
            <w:r>
              <w:rPr>
                <w:rFonts w:hint="eastAsia" w:ascii="宋体" w:hAnsi="宋体" w:eastAsia="宋体" w:cs="宋体"/>
                <w:i w:val="0"/>
                <w:iCs w:val="0"/>
                <w:color w:val="auto"/>
                <w:kern w:val="0"/>
                <w:sz w:val="24"/>
                <w:szCs w:val="24"/>
                <w:highlight w:val="none"/>
                <w:u w:val="none"/>
                <w:lang w:val="en-US" w:eastAsia="zh-CN" w:bidi="ar"/>
              </w:rPr>
              <w:t>400cd/m2</w:t>
            </w:r>
          </w:p>
        </w:tc>
      </w:tr>
      <w:tr w14:paraId="52CA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89F7E">
            <w:pPr>
              <w:jc w:val="left"/>
              <w:rPr>
                <w:rFonts w:hint="eastAsia" w:ascii="宋体" w:hAnsi="宋体" w:eastAsia="宋体" w:cs="宋体"/>
                <w:i w:val="0"/>
                <w:iCs w:val="0"/>
                <w:color w:val="auto"/>
                <w:sz w:val="24"/>
                <w:szCs w:val="24"/>
                <w:u w:val="none"/>
              </w:rPr>
            </w:pP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C8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3．具备显示器同品牌质控软件和显卡。</w:t>
            </w:r>
          </w:p>
        </w:tc>
      </w:tr>
      <w:tr w14:paraId="3076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136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D8A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人工智能辅助诊断软件：配置乳腺MR、乳腺X 线、骨龄、冠脉钙化积分处理软件各一套</w:t>
            </w:r>
          </w:p>
        </w:tc>
      </w:tr>
      <w:tr w14:paraId="67EB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C5DE">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4.4</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61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防护用品：成人、儿童铅衣各15套（每套至少含铅围裙、铅帽、铅围脖），成人铅毯2 套；铅当量≥0.5</w:t>
            </w:r>
          </w:p>
        </w:tc>
      </w:tr>
      <w:bookmarkEnd w:id="0"/>
      <w:tr w14:paraId="39A1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9426">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4.5</w:t>
            </w:r>
          </w:p>
        </w:tc>
        <w:tc>
          <w:tcPr>
            <w:tcW w:w="7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B4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投影仪一套，符合影像教学使用</w:t>
            </w:r>
          </w:p>
        </w:tc>
      </w:tr>
    </w:tbl>
    <w:p w14:paraId="25E16AD6">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D5173"/>
    <w:rsid w:val="1AA43102"/>
    <w:rsid w:val="1F473713"/>
    <w:rsid w:val="2AEE4E98"/>
    <w:rsid w:val="2D5C5B9B"/>
    <w:rsid w:val="34F0615D"/>
    <w:rsid w:val="36132397"/>
    <w:rsid w:val="77B67ECC"/>
    <w:rsid w:val="784A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28"/>
    </w:rPr>
  </w:style>
  <w:style w:type="paragraph" w:customStyle="1" w:styleId="3">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51"/>
    <w:basedOn w:val="6"/>
    <w:qFormat/>
    <w:uiPriority w:val="0"/>
    <w:rPr>
      <w:rFonts w:hint="eastAsia" w:ascii="宋体" w:hAnsi="宋体" w:eastAsia="宋体" w:cs="宋体"/>
      <w:b/>
      <w:bCs/>
      <w:color w:val="000000"/>
      <w:sz w:val="24"/>
      <w:szCs w:val="24"/>
      <w:u w:val="none"/>
    </w:rPr>
  </w:style>
  <w:style w:type="character" w:customStyle="1" w:styleId="8">
    <w:name w:val="font6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3426</Words>
  <Characters>4649</Characters>
  <Lines>0</Lines>
  <Paragraphs>0</Paragraphs>
  <TotalTime>1</TotalTime>
  <ScaleCrop>false</ScaleCrop>
  <LinksUpToDate>false</LinksUpToDate>
  <CharactersWithSpaces>4685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2026-06-04T02:29:00Z</dcterms:created>
  <dc:creator>Administrator</dc:creator>
  <cp:lastModifiedBy>Administrator</cp:lastModifiedBy>
  <dcterms:modified xsi:type="dcterms:W3CDTF">2026-06-08T08:54:22Z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eyJoZGlkIjoiOGY2ODZlOTU0NTZmZGYxOTdiNjU2ZWQxNThjMTBkNGMiLCJ1c2VySWQiOiIxMzg4MDE4NjcxIn0=</vt:lpwstr>
  </property>
  <property fmtid="{D5CDD505-2E9C-101B-9397-08002B2CF9AE}" pid="4" name="ICV">
    <vt:lpwstr>7AA0F2A5A6EA42B8A73E748944E067B8_12</vt:lpwstr>
  </property>
</Properties>
</file>