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08B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4"/>
          <w:szCs w:val="24"/>
          <w:lang w:val="en-US"/>
        </w:rPr>
      </w:pPr>
      <w:r>
        <w:rPr>
          <w:rFonts w:hint="eastAsia" w:ascii="宋体" w:hAnsi="宋体" w:eastAsia="宋体" w:cs="宋体"/>
          <w:b/>
          <w:bCs/>
          <w:sz w:val="24"/>
          <w:szCs w:val="24"/>
          <w:lang w:val="en-US" w:eastAsia="zh-CN"/>
        </w:rPr>
        <w:t>栾川县栾川乡樊营小区改造提升项目二期-中标候选人公示</w:t>
      </w:r>
    </w:p>
    <w:p w14:paraId="72F62B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项目名称：栾川县栾川乡樊营小区改造提升项目二期</w:t>
      </w:r>
    </w:p>
    <w:p w14:paraId="16E417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项目代码：2510-410324-04-01-164827</w:t>
      </w:r>
    </w:p>
    <w:p w14:paraId="6D69BB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项目编号：洛直工施招标(2026)0088 号</w:t>
      </w:r>
    </w:p>
    <w:p w14:paraId="0365B8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标段名称：栾川县栾川乡樊营小区改造提升项目二期</w:t>
      </w:r>
      <w:bookmarkStart w:id="0" w:name="_GoBack"/>
      <w:bookmarkEnd w:id="0"/>
    </w:p>
    <w:p w14:paraId="1B5417D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标段编号：洛直工施招标(2026)0088 号-1</w:t>
      </w:r>
    </w:p>
    <w:p w14:paraId="76F8C8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一、中标候选人投标信息：</w:t>
      </w:r>
    </w:p>
    <w:p w14:paraId="5692CA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eastAsia="zh-CN"/>
        </w:rPr>
        <w:t>一</w:t>
      </w:r>
      <w:r>
        <w:rPr>
          <w:rFonts w:hint="eastAsia" w:ascii="宋体" w:hAnsi="宋体" w:eastAsia="宋体" w:cs="宋体"/>
          <w:b/>
          <w:bCs/>
          <w:sz w:val="24"/>
          <w:szCs w:val="24"/>
        </w:rPr>
        <w:t>）中标候选人名称：河南鹏诚建设工程有限公司</w:t>
      </w:r>
    </w:p>
    <w:p w14:paraId="35245A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91410100MA3XFAK5XF</w:t>
      </w:r>
    </w:p>
    <w:p w14:paraId="3E9A08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投标报价：4832825.14元</w:t>
      </w:r>
    </w:p>
    <w:p w14:paraId="536453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5218E8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工期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4A4F481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lang w:eastAsia="zh-CN"/>
        </w:rPr>
        <w:t>）</w:t>
      </w:r>
      <w:r>
        <w:rPr>
          <w:rFonts w:hint="eastAsia" w:ascii="宋体" w:hAnsi="宋体" w:eastAsia="宋体" w:cs="宋体"/>
          <w:b/>
          <w:bCs/>
          <w:sz w:val="24"/>
          <w:szCs w:val="24"/>
        </w:rPr>
        <w:t>中标候选人名称：河南腾屹建设工程有限公司</w:t>
      </w:r>
    </w:p>
    <w:p w14:paraId="4DEFA4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91410526MA40J98G4L</w:t>
      </w:r>
    </w:p>
    <w:p w14:paraId="125D3E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 4823418.18元</w:t>
      </w:r>
    </w:p>
    <w:p w14:paraId="471D71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6F42C9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414F1C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中标候选人名称：河南国宇建设有限公司</w:t>
      </w:r>
    </w:p>
    <w:p w14:paraId="4E47F6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 xml:space="preserve">91411628MA9NGTN827 </w:t>
      </w:r>
    </w:p>
    <w:p w14:paraId="3A56F6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投标报价：4824635.79元</w:t>
      </w:r>
    </w:p>
    <w:p w14:paraId="5CF936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374AB0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7E737F17">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中标候选人名称：河南泓发市政工程有限公司</w:t>
      </w:r>
    </w:p>
    <w:p w14:paraId="0BEAD96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91411700MA3XBAUD7D</w:t>
      </w:r>
    </w:p>
    <w:p w14:paraId="774787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投标报价：4823960.48元</w:t>
      </w:r>
    </w:p>
    <w:p w14:paraId="57B894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26954A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78AB84B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五</w:t>
      </w:r>
      <w:r>
        <w:rPr>
          <w:rFonts w:hint="eastAsia" w:ascii="宋体" w:hAnsi="宋体" w:eastAsia="宋体" w:cs="宋体"/>
          <w:b/>
          <w:bCs/>
          <w:sz w:val="24"/>
          <w:szCs w:val="24"/>
          <w:lang w:eastAsia="zh-CN"/>
        </w:rPr>
        <w:t>）</w:t>
      </w:r>
      <w:r>
        <w:rPr>
          <w:rFonts w:hint="eastAsia" w:ascii="宋体" w:hAnsi="宋体" w:eastAsia="宋体" w:cs="宋体"/>
          <w:b/>
          <w:bCs/>
          <w:sz w:val="24"/>
          <w:szCs w:val="24"/>
        </w:rPr>
        <w:t>中标候选人名称：河南公恒建设工程有限公司</w:t>
      </w:r>
    </w:p>
    <w:p w14:paraId="49DC1D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91410300MA44YWED6A</w:t>
      </w:r>
    </w:p>
    <w:p w14:paraId="7C589B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投标报价：4839020.70元</w:t>
      </w:r>
    </w:p>
    <w:p w14:paraId="3415EE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3238B9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40A53E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）中标候选人名称：河南鸾林建设工程有限公司</w:t>
      </w:r>
    </w:p>
    <w:p w14:paraId="21954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91410581094901378H</w:t>
      </w:r>
    </w:p>
    <w:p w14:paraId="13B2C9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投标报价：4849404.11元</w:t>
      </w:r>
    </w:p>
    <w:p w14:paraId="5F4258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6152B8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108844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）中标候选人名称：河南达飞建设工程有限公司</w:t>
      </w:r>
    </w:p>
    <w:p w14:paraId="163FD4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91411300MA453KKW9C</w:t>
      </w:r>
    </w:p>
    <w:p w14:paraId="5D641E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投标报价：4853568.61元</w:t>
      </w:r>
    </w:p>
    <w:p w14:paraId="5D9B74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4B6F19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6DF4EC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）中标候选人名称：河南鸾润建筑工程有限公司</w:t>
      </w:r>
    </w:p>
    <w:p w14:paraId="15137D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91410581MA40KDR51R</w:t>
      </w:r>
    </w:p>
    <w:p w14:paraId="20FE71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投标报价：4825065.45元</w:t>
      </w:r>
    </w:p>
    <w:p w14:paraId="029B9F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2D9EFF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539AC9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）中标候选人名称：河南豫源建设工程有限公司</w:t>
      </w:r>
    </w:p>
    <w:p w14:paraId="0CC36D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91411700MA40WA0KXD</w:t>
      </w:r>
    </w:p>
    <w:p w14:paraId="30404E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投标报价：4844135.00元</w:t>
      </w:r>
    </w:p>
    <w:p w14:paraId="20208B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07DEBA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39EBAF27">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rPr>
        <w:t>中标候选人名称：</w:t>
      </w:r>
      <w:r>
        <w:rPr>
          <w:rFonts w:hint="eastAsia" w:ascii="宋体" w:hAnsi="宋体" w:eastAsia="宋体" w:cs="宋体"/>
          <w:b/>
          <w:bCs/>
          <w:sz w:val="24"/>
          <w:szCs w:val="24"/>
          <w:lang w:eastAsia="zh-CN"/>
        </w:rPr>
        <w:t>河南行广建设有限公司</w:t>
      </w:r>
    </w:p>
    <w:p w14:paraId="6B2B7B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eastAsia="宋体" w:cs="宋体"/>
          <w:color w:val="auto"/>
          <w:sz w:val="24"/>
          <w:szCs w:val="24"/>
        </w:rPr>
        <w:t>91411300MA9F007R2P</w:t>
      </w:r>
    </w:p>
    <w:p w14:paraId="3809B5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投标报价：4843298.95元</w:t>
      </w:r>
    </w:p>
    <w:p w14:paraId="00FD88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质量要求：符合现行国家有关工程施工验收规范和标准的要求（合格）</w:t>
      </w:r>
    </w:p>
    <w:p w14:paraId="56E64B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eastAsia="zh-CN"/>
        </w:rPr>
      </w:pPr>
      <w:r>
        <w:rPr>
          <w:rFonts w:hint="eastAsia" w:ascii="宋体" w:hAnsi="宋体" w:eastAsia="宋体" w:cs="宋体"/>
          <w:sz w:val="24"/>
          <w:szCs w:val="24"/>
        </w:rPr>
        <w:t>工期：</w:t>
      </w:r>
      <w:r>
        <w:rPr>
          <w:rFonts w:hint="eastAsia" w:ascii="宋体" w:hAnsi="宋体" w:eastAsia="宋体" w:cs="宋体"/>
          <w:sz w:val="24"/>
          <w:szCs w:val="24"/>
          <w:lang w:val="en-US" w:eastAsia="zh-CN"/>
        </w:rPr>
        <w:t>90</w:t>
      </w:r>
      <w:r>
        <w:rPr>
          <w:rFonts w:hint="eastAsia" w:ascii="宋体" w:hAnsi="宋体" w:eastAsia="宋体" w:cs="宋体"/>
          <w:sz w:val="24"/>
          <w:szCs w:val="24"/>
          <w:lang w:eastAsia="zh-CN"/>
        </w:rPr>
        <w:t>日历天</w:t>
      </w:r>
    </w:p>
    <w:p w14:paraId="3873A7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说明：本项目采用评定分离的方式进行招标，根据招标文件规定推荐的中标候选人不标明排序，按照其统一社会信用代码后4位（除校验码外）由大到小排列。</w:t>
      </w:r>
    </w:p>
    <w:p w14:paraId="4D1CBC8D">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评标信息：</w:t>
      </w:r>
    </w:p>
    <w:p w14:paraId="3D89EA5E">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否决投标情况</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无</w:t>
      </w:r>
    </w:p>
    <w:p w14:paraId="68A24BE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评标委员会对中标候选人的评审打分情况：</w:t>
      </w:r>
    </w:p>
    <w:tbl>
      <w:tblPr>
        <w:tblStyle w:val="3"/>
        <w:tblW w:w="87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410"/>
        <w:gridCol w:w="1245"/>
        <w:gridCol w:w="1245"/>
        <w:gridCol w:w="1245"/>
        <w:gridCol w:w="1245"/>
        <w:gridCol w:w="1245"/>
      </w:tblGrid>
      <w:tr w14:paraId="3615A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E905">
            <w:pPr>
              <w:jc w:val="center"/>
              <w:rPr>
                <w:rFonts w:hint="eastAsia" w:ascii="宋体" w:hAnsi="宋体" w:eastAsia="宋体" w:cs="宋体"/>
                <w:i w:val="0"/>
                <w:iCs w:val="0"/>
                <w:color w:val="000000"/>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D03B">
            <w:pPr>
              <w:jc w:val="center"/>
              <w:rPr>
                <w:rFonts w:hint="eastAsia" w:ascii="宋体" w:hAnsi="宋体" w:eastAsia="宋体" w:cs="宋体"/>
                <w:i w:val="0"/>
                <w:iCs w:val="0"/>
                <w:color w:val="333333"/>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14:paraId="4E734CCB">
            <w:pPr>
              <w:keepNext w:val="0"/>
              <w:keepLines w:val="0"/>
              <w:widowControl/>
              <w:suppressLineNumbers w:val="0"/>
              <w:jc w:val="center"/>
              <w:textAlignment w:val="top"/>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评委1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14:paraId="6B5357B5">
            <w:pPr>
              <w:keepNext w:val="0"/>
              <w:keepLines w:val="0"/>
              <w:widowControl/>
              <w:suppressLineNumbers w:val="0"/>
              <w:jc w:val="center"/>
              <w:textAlignment w:val="top"/>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评委2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14:paraId="5583B548">
            <w:pPr>
              <w:keepNext w:val="0"/>
              <w:keepLines w:val="0"/>
              <w:widowControl/>
              <w:suppressLineNumbers w:val="0"/>
              <w:jc w:val="center"/>
              <w:textAlignment w:val="top"/>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评委3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14:paraId="1C45D70B">
            <w:pPr>
              <w:keepNext w:val="0"/>
              <w:keepLines w:val="0"/>
              <w:widowControl/>
              <w:suppressLineNumbers w:val="0"/>
              <w:jc w:val="center"/>
              <w:textAlignment w:val="top"/>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评委4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14:paraId="2ED6A076">
            <w:pPr>
              <w:keepNext w:val="0"/>
              <w:keepLines w:val="0"/>
              <w:widowControl/>
              <w:suppressLineNumbers w:val="0"/>
              <w:jc w:val="center"/>
              <w:textAlignment w:val="top"/>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评委5</w:t>
            </w:r>
          </w:p>
        </w:tc>
      </w:tr>
      <w:tr w14:paraId="331FD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5A4C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河南鹏诚建设工程有限公司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3A35">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F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6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14.50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A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16.25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F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16.20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F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15.49 </w:t>
            </w:r>
          </w:p>
        </w:tc>
      </w:tr>
      <w:tr w14:paraId="1CCE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99637">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92EB">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6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39.017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7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39.017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B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39.017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11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39.017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9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39.017 </w:t>
            </w:r>
          </w:p>
        </w:tc>
      </w:tr>
      <w:tr w14:paraId="48B95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EAD2">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578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B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6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F7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D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9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22461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C5375">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0462">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D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84.617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2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83.517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4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85.267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7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85.217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7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84.507 </w:t>
            </w:r>
          </w:p>
        </w:tc>
      </w:tr>
      <w:tr w14:paraId="2FFB4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C122B">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河南腾屹建设工程有限公司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D158">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6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14.60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33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14.30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1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C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B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14.00 </w:t>
            </w:r>
          </w:p>
        </w:tc>
      </w:tr>
      <w:tr w14:paraId="6E35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289A7">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CF4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0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38.981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A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38.981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7E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38.981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89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38.981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3A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38.981 </w:t>
            </w:r>
          </w:p>
        </w:tc>
      </w:tr>
      <w:tr w14:paraId="7D6F0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422C5">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FD52">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C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4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9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1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5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0B48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E343F">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E2F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2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83.581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6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83.281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6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84.481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3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84.681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0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82.981 </w:t>
            </w:r>
          </w:p>
        </w:tc>
      </w:tr>
      <w:tr w14:paraId="5825D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52AC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河南国宇建设有限公司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308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77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F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1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16.05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5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3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r>
      <w:tr w14:paraId="4AD16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36B0E">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AE89">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33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38.347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48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38.347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1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38.347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ED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38.347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D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38.347 </w:t>
            </w:r>
          </w:p>
        </w:tc>
      </w:tr>
      <w:tr w14:paraId="165B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D5160">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AB8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1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6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C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8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1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3B263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3271">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C82A">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9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83.947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2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82.347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2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84.397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7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84.047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7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83.947 </w:t>
            </w:r>
          </w:p>
        </w:tc>
      </w:tr>
      <w:tr w14:paraId="2B13C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63E13">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河南泓发市政工程有限公司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5E5E">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E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14.90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4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14.70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9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16.30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7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15.90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9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15.50 </w:t>
            </w:r>
          </w:p>
        </w:tc>
      </w:tr>
      <w:tr w14:paraId="3BE9C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44AB5">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9B49">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6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37.837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4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37.837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5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37.837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4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37.837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3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37.837 </w:t>
            </w:r>
          </w:p>
        </w:tc>
      </w:tr>
      <w:tr w14:paraId="2667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E9FB1">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7B1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7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9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B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5D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5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269F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375AF">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47C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0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82.737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9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82.537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E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84.137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2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83.737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6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83.337 </w:t>
            </w:r>
          </w:p>
        </w:tc>
      </w:tr>
      <w:tr w14:paraId="007B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8F2E7">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河南公恒建设工程有限公司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C82A">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64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5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13.80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C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15.75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0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D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r>
      <w:tr w14:paraId="346E4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FE7B">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8AC5">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E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37.493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EF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37.493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C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37.493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3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37.493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F7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37.493 </w:t>
            </w:r>
          </w:p>
        </w:tc>
      </w:tr>
      <w:tr w14:paraId="1655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4C11A">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0841">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6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8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59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0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7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168D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7CE2B">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0E0C">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1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83.193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2A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81.293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E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83.243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B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83.493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4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83.093 </w:t>
            </w:r>
          </w:p>
        </w:tc>
      </w:tr>
      <w:tr w14:paraId="42E6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F5FD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河南鸾林建设工程有限公司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694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FAC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14.80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B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14.30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C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15.40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4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16.10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7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15.30 </w:t>
            </w:r>
          </w:p>
        </w:tc>
      </w:tr>
      <w:tr w14:paraId="7199D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58B3">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1754">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1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36.802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1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36.802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E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36.802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C0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36.802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D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36.802 </w:t>
            </w:r>
          </w:p>
        </w:tc>
      </w:tr>
      <w:tr w14:paraId="688B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69296">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1CBA">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C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A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7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7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2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53B91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3D5BE">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7329">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9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81.602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A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81.102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1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82.202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1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82.902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E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82.102 </w:t>
            </w:r>
          </w:p>
        </w:tc>
      </w:tr>
      <w:tr w14:paraId="54F04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E3A53">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河南达飞建设工程有限公司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681B">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A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6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B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15.95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3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15.40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A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r>
      <w:tr w14:paraId="00C4D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6ABCC">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B056">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D4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35.428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CB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35.428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C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35.428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8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35.428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E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35.428 </w:t>
            </w:r>
          </w:p>
        </w:tc>
      </w:tr>
      <w:tr w14:paraId="4A07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C6087">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8396">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B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5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C0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8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7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30.00 </w:t>
            </w:r>
          </w:p>
        </w:tc>
      </w:tr>
      <w:tr w14:paraId="1E508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E79C6">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6ACA">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5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81.028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0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79.828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5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81.378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C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80.828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A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81.028 </w:t>
            </w:r>
          </w:p>
        </w:tc>
      </w:tr>
      <w:tr w14:paraId="60E7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3B32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河南鸾润建筑工程有限公司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C1A3">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C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62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14.30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7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15.95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7D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16.30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58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15.50 </w:t>
            </w:r>
          </w:p>
        </w:tc>
      </w:tr>
      <w:tr w14:paraId="3990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D4986">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A244">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D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37.118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7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37.118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D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37.118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9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37.118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7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37.118 </w:t>
            </w:r>
          </w:p>
        </w:tc>
      </w:tr>
      <w:tr w14:paraId="403E8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F4ED">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2F00">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726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0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3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9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92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r>
      <w:tr w14:paraId="1D5C5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FEA8D">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6E0B">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7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75.118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C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73.418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E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75.068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C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75.418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2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74.618 </w:t>
            </w:r>
          </w:p>
        </w:tc>
      </w:tr>
      <w:tr w14:paraId="52303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E7103">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河南豫源建设工程有限公司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0F26">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A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E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13.60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3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15.10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C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16.10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F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15.50 </w:t>
            </w:r>
          </w:p>
        </w:tc>
      </w:tr>
      <w:tr w14:paraId="59617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CAC1B">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D6D0">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F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9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8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E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7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37.212 </w:t>
            </w:r>
          </w:p>
        </w:tc>
      </w:tr>
      <w:tr w14:paraId="3280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DA5E9">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8D0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7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8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1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6E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1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r>
      <w:tr w14:paraId="0F6DD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B038F">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A4D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F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74.812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3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72.812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D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74.312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3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75.312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4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74.712 </w:t>
            </w:r>
          </w:p>
        </w:tc>
      </w:tr>
      <w:tr w14:paraId="4D1D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25835">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河南行广建设有限公司</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F6A4">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技术标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1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15.10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F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13.90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5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15.75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D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15.20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1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14.60 </w:t>
            </w:r>
          </w:p>
        </w:tc>
      </w:tr>
      <w:tr w14:paraId="3358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1C7F7">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A1CA">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商务标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7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A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A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9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2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37.249 </w:t>
            </w:r>
          </w:p>
        </w:tc>
      </w:tr>
      <w:tr w14:paraId="71F5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C0437">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B4A7">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综合标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5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F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7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B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0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22.00 </w:t>
            </w:r>
          </w:p>
        </w:tc>
      </w:tr>
      <w:tr w14:paraId="315E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177A">
            <w:pPr>
              <w:jc w:val="center"/>
              <w:rPr>
                <w:rFonts w:hint="eastAsia" w:ascii="宋体" w:hAnsi="宋体" w:eastAsia="宋体" w:cs="宋体"/>
                <w:i w:val="0"/>
                <w:iCs w:val="0"/>
                <w:color w:val="333333"/>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64F5">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汇总</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3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74.349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9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73.149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7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74.999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8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74.449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10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73.849 </w:t>
            </w:r>
          </w:p>
        </w:tc>
      </w:tr>
    </w:tbl>
    <w:p w14:paraId="245A41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三、中标候选人资质等级、管理人员信息、业绩信息等</w:t>
      </w:r>
    </w:p>
    <w:p w14:paraId="2F31B9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eastAsia="zh-CN"/>
        </w:rPr>
        <w:t>一</w:t>
      </w:r>
      <w:r>
        <w:rPr>
          <w:rFonts w:hint="eastAsia" w:ascii="宋体" w:hAnsi="宋体" w:eastAsia="宋体" w:cs="宋体"/>
          <w:b/>
          <w:bCs/>
          <w:sz w:val="24"/>
          <w:szCs w:val="24"/>
        </w:rPr>
        <w:t>）中标候选人：河南鹏诚建设工程有限公司</w:t>
      </w:r>
    </w:p>
    <w:p w14:paraId="3D33F8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统一社会信用代码：91410100MA3XFAK5XF</w:t>
      </w:r>
    </w:p>
    <w:p w14:paraId="2558CC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4E1E61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侯 欢 欢</w:t>
      </w:r>
    </w:p>
    <w:p w14:paraId="4F20E2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241151685248</w:t>
      </w:r>
    </w:p>
    <w:p w14:paraId="5F5E1A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66ECFC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1.登封市实验高级中学改扩建项 目工程教学楼新建项目；2.邓州市一二三产融合发展试验区市场监督管理所业务用房建设项目工程</w:t>
      </w:r>
    </w:p>
    <w:p w14:paraId="02B48A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）中标候选人：河南腾屹建设工程有限公司</w:t>
      </w:r>
    </w:p>
    <w:p w14:paraId="1E659E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统一社会信用代码：91410526MA40J98G4L</w:t>
      </w:r>
    </w:p>
    <w:p w14:paraId="7B0A7F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7D26E2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高 世 洋</w:t>
      </w:r>
    </w:p>
    <w:p w14:paraId="71FBD8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241202152495</w:t>
      </w:r>
    </w:p>
    <w:p w14:paraId="203A20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1E6B62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1.栾川县民政局人文生态纪念园业务用房建设项目二期工程； 2. </w:t>
      </w:r>
    </w:p>
    <w:p w14:paraId="0209F1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大王村净菜加工项目；3.灵宝市朱阳镇敬老院维修项目</w:t>
      </w:r>
    </w:p>
    <w:p w14:paraId="0A0D11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val="0"/>
          <w:bCs w:val="0"/>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）中标候选人：河南国宇建设有限公司</w:t>
      </w:r>
    </w:p>
    <w:p w14:paraId="265ACE6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统一社会信用代码：91411628MA9NGTN827 </w:t>
      </w:r>
    </w:p>
    <w:p w14:paraId="18D445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4DB85C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郭 会 敏</w:t>
      </w:r>
    </w:p>
    <w:p w14:paraId="3772DE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2412024202501964</w:t>
      </w:r>
    </w:p>
    <w:p w14:paraId="29024E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5E1CA4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1.宁陵县2023-2024 年度既有建 </w:t>
      </w:r>
    </w:p>
    <w:p w14:paraId="4CAC73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筑节能改造项目</w:t>
      </w:r>
    </w:p>
    <w:p w14:paraId="1BFAB2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）中标候选人：河南泓发市政工程有限公司</w:t>
      </w:r>
    </w:p>
    <w:p w14:paraId="15CB16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统一社会信用代码：91411700MA3XBAUD7D</w:t>
      </w:r>
    </w:p>
    <w:p w14:paraId="314C60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013EE4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项目负责人姓名：鲁方涛</w:t>
      </w:r>
    </w:p>
    <w:p w14:paraId="3DF1DA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 xml:space="preserve">工程二级建造师、豫 241161695304 </w:t>
      </w:r>
    </w:p>
    <w:p w14:paraId="79FB75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053209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1.栾川县三川镇人民政府栾川县人民医院三川分院服务能力提升 </w:t>
      </w:r>
    </w:p>
    <w:p w14:paraId="32C58C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及医养康养建设项目（一期）项目；2.栾川县发展和改革委员会栾川县潭头粮食仓储及配套物流建设项目</w:t>
      </w:r>
    </w:p>
    <w:p w14:paraId="6A3794C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）中标候选人：河南公恒建设工程有限公司</w:t>
      </w:r>
    </w:p>
    <w:p w14:paraId="2A068E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统一社会信用代码：91410300MA44YWED6A</w:t>
      </w:r>
    </w:p>
    <w:p w14:paraId="053368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4D068D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崔新卫</w:t>
      </w:r>
    </w:p>
    <w:p w14:paraId="5A6302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2412022202309226</w:t>
      </w:r>
    </w:p>
    <w:p w14:paraId="778A78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1F13EE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1.栾川县合峪镇人民政府栾川县合峪中心卫生院服务能力提升及 </w:t>
      </w:r>
    </w:p>
    <w:p w14:paraId="0ABE3E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医养康养建设项目；2.栾川县林业局栾川县林木种质资源保护与集散交易中心项目；3.栾川县冷水镇人民政府栾川县冷水镇中心小学</w:t>
      </w:r>
    </w:p>
    <w:p w14:paraId="2D60827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）中标候选人：河南鸾林建设工程有限公司</w:t>
      </w:r>
    </w:p>
    <w:p w14:paraId="0037C50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统一社会信用代码：91410581094901378H</w:t>
      </w:r>
    </w:p>
    <w:p w14:paraId="092D9C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61EBFD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杨红顺</w:t>
      </w:r>
    </w:p>
    <w:p w14:paraId="27321D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241081014003</w:t>
      </w:r>
    </w:p>
    <w:p w14:paraId="01123C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037A5F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1.栾川县赤土店镇拆迁安置区建设项目一期四标段（3、7 号楼）； </w:t>
      </w:r>
    </w:p>
    <w:p w14:paraId="79B26D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2.栾川县石庙镇安置社区北地块安置楼建设项目；3.栾川县应急管理局栾川县应急救援综合基地建设项目二期工程项目</w:t>
      </w:r>
    </w:p>
    <w:p w14:paraId="5A119C5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）中标候选人：河南达飞建设工程有限公司</w:t>
      </w:r>
    </w:p>
    <w:p w14:paraId="7E48D4E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统一社会信用代码：91411300MA453KKW9C</w:t>
      </w:r>
    </w:p>
    <w:p w14:paraId="1348E9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120D86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邱战 胜</w:t>
      </w:r>
    </w:p>
    <w:p w14:paraId="4D17C4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 豫 241161606481</w:t>
      </w:r>
    </w:p>
    <w:p w14:paraId="0DCA6B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08ABE9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1.镇平县市容环境卫生服务中心镇平县城区公厕及垃圾转运站建 </w:t>
      </w:r>
    </w:p>
    <w:p w14:paraId="70DA6D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设项目；2.镇平县第一高级中学教学楼建设项目</w:t>
      </w:r>
    </w:p>
    <w:p w14:paraId="385EC3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）中标候选人：河南鸾润建筑工程有限公司</w:t>
      </w:r>
    </w:p>
    <w:p w14:paraId="515202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统一社会信用代码：91410581MA40KDR51R</w:t>
      </w:r>
    </w:p>
    <w:p w14:paraId="075B64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2DC9EA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许 明 阳</w:t>
      </w:r>
    </w:p>
    <w:p w14:paraId="250B78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241111122332</w:t>
      </w:r>
    </w:p>
    <w:p w14:paraId="7DD6CF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532CC4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1.栾川县城市阳台建设项目（君山印）项目</w:t>
      </w:r>
    </w:p>
    <w:p w14:paraId="32181B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）中标候选人：河南豫源建设工程有限公司</w:t>
      </w:r>
    </w:p>
    <w:p w14:paraId="512163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统一社会信用代码：91411700MA40WA0KXD</w:t>
      </w:r>
    </w:p>
    <w:p w14:paraId="441B65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4931BC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张小荣</w:t>
      </w:r>
    </w:p>
    <w:p w14:paraId="683544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工程二级建造师、豫 241131581658</w:t>
      </w:r>
    </w:p>
    <w:p w14:paraId="15B0AE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066886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1.栾川县东部片区供排水一体化项目水厂土建工程； 2.2023 年栾川县百村千宿旅游用品配送体系建设一期</w:t>
      </w:r>
    </w:p>
    <w:p w14:paraId="1787FDE3">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十</w:t>
      </w:r>
      <w:r>
        <w:rPr>
          <w:rFonts w:hint="eastAsia" w:ascii="宋体" w:hAnsi="宋体" w:eastAsia="宋体" w:cs="宋体"/>
          <w:b/>
          <w:bCs/>
          <w:sz w:val="24"/>
          <w:szCs w:val="24"/>
        </w:rPr>
        <w:t>）中标候选人：</w:t>
      </w:r>
      <w:r>
        <w:rPr>
          <w:rFonts w:hint="eastAsia" w:ascii="宋体" w:hAnsi="宋体" w:eastAsia="宋体" w:cs="宋体"/>
          <w:b/>
          <w:bCs/>
          <w:sz w:val="24"/>
          <w:szCs w:val="24"/>
          <w:lang w:eastAsia="zh-CN"/>
        </w:rPr>
        <w:t>河南行广建设有限公司</w:t>
      </w:r>
    </w:p>
    <w:p w14:paraId="100B70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统一社会信用代码：91411300MA9F007R2P</w:t>
      </w:r>
    </w:p>
    <w:p w14:paraId="66D7B0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资质等级：建筑工程施工总承包贰级</w:t>
      </w:r>
    </w:p>
    <w:p w14:paraId="3D0B22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项目负责人姓名：</w:t>
      </w:r>
      <w:r>
        <w:rPr>
          <w:rFonts w:hint="eastAsia" w:ascii="宋体" w:hAnsi="宋体" w:eastAsia="宋体" w:cs="宋体"/>
          <w:sz w:val="24"/>
          <w:szCs w:val="24"/>
          <w:lang w:val="en-US" w:eastAsia="zh-CN"/>
        </w:rPr>
        <w:t>孙 文 姬</w:t>
      </w:r>
    </w:p>
    <w:p w14:paraId="131A3B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证书名称及编号：</w:t>
      </w:r>
      <w:r>
        <w:rPr>
          <w:rFonts w:hint="eastAsia" w:ascii="宋体" w:hAnsi="宋体" w:eastAsia="宋体" w:cs="宋体"/>
          <w:sz w:val="24"/>
          <w:szCs w:val="24"/>
          <w:lang w:val="en-US" w:eastAsia="zh-CN"/>
        </w:rPr>
        <w:t>建筑</w:t>
      </w:r>
      <w:r>
        <w:rPr>
          <w:rFonts w:hint="eastAsia" w:ascii="宋体" w:hAnsi="宋体" w:eastAsia="宋体" w:cs="宋体"/>
          <w:sz w:val="24"/>
          <w:szCs w:val="24"/>
        </w:rPr>
        <w:t xml:space="preserve">工程二级建造师、豫 241161828503 </w:t>
      </w:r>
    </w:p>
    <w:p w14:paraId="40713F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管理人员信息：详见附件</w:t>
      </w:r>
    </w:p>
    <w:p w14:paraId="72D892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企业业绩信息：</w:t>
      </w:r>
      <w:r>
        <w:rPr>
          <w:rFonts w:hint="eastAsia" w:ascii="宋体" w:hAnsi="宋体" w:eastAsia="宋体" w:cs="宋体"/>
          <w:sz w:val="24"/>
          <w:szCs w:val="24"/>
          <w:lang w:val="en-US" w:eastAsia="zh-CN"/>
        </w:rPr>
        <w:t xml:space="preserve">1.栾川县叫河镇人民政府栾川县叫河镇中药材集散交易中心建设 </w:t>
      </w:r>
    </w:p>
    <w:p w14:paraId="6F51B9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项目</w:t>
      </w:r>
    </w:p>
    <w:p w14:paraId="512160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说明：以上排序按照投标人的统一社会信用代码后4位（除校验码外）顺序组合由大到小排列。</w:t>
      </w:r>
    </w:p>
    <w:p w14:paraId="636090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四、提出异议的渠道和方式</w:t>
      </w:r>
    </w:p>
    <w:p w14:paraId="1821BD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人或者其他利害关系人对本结果有异议的，在公示期内利用交易系统线上向招标人或招标代理机构提交异议函(并签盖法定代表人及单位电子公章)，委托他人提出异议的，需一并提交授权委托书和授权委托人身份证明的电子件，邮寄件、传真件不予受理。逾期未提交或未按照要求提交的异议函将不予受理。</w:t>
      </w:r>
    </w:p>
    <w:p w14:paraId="24DA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五、监督部门</w:t>
      </w:r>
    </w:p>
    <w:p w14:paraId="70153C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本招标项目的监督部门：栾川县住房和城乡建设局</w:t>
      </w:r>
    </w:p>
    <w:p w14:paraId="15CD52D1">
      <w:pPr>
        <w:keepNext w:val="0"/>
        <w:keepLines w:val="0"/>
        <w:pageBreakBefore w:val="0"/>
        <w:widowControl w:val="0"/>
        <w:numPr>
          <w:ilvl w:val="0"/>
          <w:numId w:val="5"/>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公示期及发布媒介</w:t>
      </w:r>
    </w:p>
    <w:p w14:paraId="25BAF6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公示期：</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09</w:t>
      </w:r>
      <w:r>
        <w:rPr>
          <w:rFonts w:hint="eastAsia" w:ascii="宋体" w:hAnsi="宋体" w:eastAsia="宋体" w:cs="宋体"/>
          <w:sz w:val="24"/>
          <w:szCs w:val="24"/>
        </w:rPr>
        <w:t>月</w:t>
      </w:r>
      <w:r>
        <w:rPr>
          <w:rFonts w:hint="eastAsia" w:ascii="宋体" w:hAnsi="宋体" w:eastAsia="宋体" w:cs="宋体"/>
          <w:sz w:val="24"/>
          <w:szCs w:val="24"/>
          <w:lang w:val="en-US" w:eastAsia="zh-CN"/>
        </w:rPr>
        <w:t>21</w:t>
      </w:r>
      <w:r>
        <w:rPr>
          <w:rFonts w:hint="eastAsia" w:ascii="宋体" w:hAnsi="宋体" w:eastAsia="宋体" w:cs="宋体"/>
          <w:sz w:val="24"/>
          <w:szCs w:val="24"/>
        </w:rPr>
        <w:t>日至202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09</w:t>
      </w:r>
      <w:r>
        <w:rPr>
          <w:rFonts w:hint="eastAsia" w:ascii="宋体" w:hAnsi="宋体" w:eastAsia="宋体" w:cs="宋体"/>
          <w:sz w:val="24"/>
          <w:szCs w:val="24"/>
        </w:rPr>
        <w:t>月</w:t>
      </w:r>
      <w:r>
        <w:rPr>
          <w:rFonts w:hint="eastAsia" w:ascii="宋体" w:hAnsi="宋体" w:eastAsia="宋体" w:cs="宋体"/>
          <w:sz w:val="24"/>
          <w:szCs w:val="24"/>
          <w:lang w:val="en-US" w:eastAsia="zh-CN"/>
        </w:rPr>
        <w:t>23</w:t>
      </w:r>
      <w:r>
        <w:rPr>
          <w:rFonts w:hint="eastAsia" w:ascii="宋体" w:hAnsi="宋体" w:eastAsia="宋体" w:cs="宋体"/>
          <w:sz w:val="24"/>
          <w:szCs w:val="24"/>
        </w:rPr>
        <w:t>日</w:t>
      </w:r>
    </w:p>
    <w:p w14:paraId="2C907F2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发布媒介：《中国招标投标公共服务平台》《河南省政府采购网》和《洛阳市公共资源交易平台》。</w:t>
      </w:r>
    </w:p>
    <w:p w14:paraId="6D1D29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七、联系方式</w:t>
      </w:r>
    </w:p>
    <w:p w14:paraId="730B1E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招标人：栾川县栾川乡人民政府</w:t>
      </w:r>
    </w:p>
    <w:p w14:paraId="650D25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地  址：河南省栾川县城君山路</w:t>
      </w:r>
    </w:p>
    <w:p w14:paraId="7A41A8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联 系 人：马先生</w:t>
      </w:r>
    </w:p>
    <w:p w14:paraId="4A4E42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电    话：18238896662</w:t>
      </w:r>
    </w:p>
    <w:p w14:paraId="700A44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招标代理机构：中科天一工程管理有限公司</w:t>
      </w:r>
    </w:p>
    <w:p w14:paraId="18D29C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地  址：河南省郑州市高新技术开发区冬青街46号B区014号</w:t>
      </w:r>
    </w:p>
    <w:p w14:paraId="20D549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联系人：段女士</w:t>
      </w:r>
    </w:p>
    <w:p w14:paraId="20A011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电  话：15896525086</w:t>
      </w:r>
    </w:p>
    <w:p w14:paraId="407D5E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监管部门：栾川县住房和城乡建设局</w:t>
      </w:r>
    </w:p>
    <w:p w14:paraId="24E5E2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监管部门联系人：栾川县基本招标投标办公室</w:t>
      </w:r>
    </w:p>
    <w:p w14:paraId="217C92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监管部门联系方式：0379-66816977</w:t>
      </w:r>
    </w:p>
    <w:p w14:paraId="290CEC0E">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2026年9月20日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5AAD1"/>
    <w:multiLevelType w:val="singleLevel"/>
    <w:tmpl w:val="99E5AAD1"/>
    <w:lvl w:ilvl="0" w:tentative="0">
      <w:start w:val="4"/>
      <w:numFmt w:val="chineseCounting"/>
      <w:suff w:val="nothing"/>
      <w:lvlText w:val="（%1）"/>
      <w:lvlJc w:val="left"/>
      <w:rPr>
        <w:rFonts w:hint="eastAsia"/>
      </w:rPr>
    </w:lvl>
  </w:abstractNum>
  <w:abstractNum w:abstractNumId="1">
    <w:nsid w:val="0B8BD48D"/>
    <w:multiLevelType w:val="singleLevel"/>
    <w:tmpl w:val="0B8BD48D"/>
    <w:lvl w:ilvl="0" w:tentative="0">
      <w:start w:val="6"/>
      <w:numFmt w:val="chineseCounting"/>
      <w:suff w:val="nothing"/>
      <w:lvlText w:val="%1、"/>
      <w:lvlJc w:val="left"/>
      <w:rPr>
        <w:rFonts w:hint="eastAsia"/>
      </w:rPr>
    </w:lvl>
  </w:abstractNum>
  <w:abstractNum w:abstractNumId="2">
    <w:nsid w:val="0C6F8207"/>
    <w:multiLevelType w:val="singleLevel"/>
    <w:tmpl w:val="0C6F8207"/>
    <w:lvl w:ilvl="0" w:tentative="0">
      <w:start w:val="10"/>
      <w:numFmt w:val="chineseCounting"/>
      <w:suff w:val="nothing"/>
      <w:lvlText w:val="（%1）"/>
      <w:lvlJc w:val="left"/>
      <w:rPr>
        <w:rFonts w:hint="eastAsia"/>
      </w:rPr>
    </w:lvl>
  </w:abstractNum>
  <w:abstractNum w:abstractNumId="3">
    <w:nsid w:val="44E1F94C"/>
    <w:multiLevelType w:val="singleLevel"/>
    <w:tmpl w:val="44E1F94C"/>
    <w:lvl w:ilvl="0" w:tentative="0">
      <w:start w:val="2"/>
      <w:numFmt w:val="chineseCounting"/>
      <w:suff w:val="nothing"/>
      <w:lvlText w:val="%1、"/>
      <w:lvlJc w:val="left"/>
      <w:rPr>
        <w:rFonts w:hint="eastAsia"/>
      </w:rPr>
    </w:lvl>
  </w:abstractNum>
  <w:abstractNum w:abstractNumId="4">
    <w:nsid w:val="67D24EC1"/>
    <w:multiLevelType w:val="singleLevel"/>
    <w:tmpl w:val="67D24EC1"/>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42F8"/>
    <w:rsid w:val="00423C6D"/>
    <w:rsid w:val="00AA3CEC"/>
    <w:rsid w:val="01101675"/>
    <w:rsid w:val="02186A33"/>
    <w:rsid w:val="024B505A"/>
    <w:rsid w:val="02587777"/>
    <w:rsid w:val="02D36DFE"/>
    <w:rsid w:val="040C675E"/>
    <w:rsid w:val="053F305D"/>
    <w:rsid w:val="054B35C3"/>
    <w:rsid w:val="057F6DC9"/>
    <w:rsid w:val="07AD2313"/>
    <w:rsid w:val="07D4597E"/>
    <w:rsid w:val="07FE2B6F"/>
    <w:rsid w:val="08966904"/>
    <w:rsid w:val="08AE1E9F"/>
    <w:rsid w:val="08C6543B"/>
    <w:rsid w:val="09166FF5"/>
    <w:rsid w:val="093D74A9"/>
    <w:rsid w:val="0A165F4E"/>
    <w:rsid w:val="0A1B7A08"/>
    <w:rsid w:val="0A466107"/>
    <w:rsid w:val="0A740EC6"/>
    <w:rsid w:val="0B065FC2"/>
    <w:rsid w:val="0B684935"/>
    <w:rsid w:val="0BAF665A"/>
    <w:rsid w:val="0C2E5244"/>
    <w:rsid w:val="0DD73C46"/>
    <w:rsid w:val="0DE85E53"/>
    <w:rsid w:val="0E06452B"/>
    <w:rsid w:val="0E715E49"/>
    <w:rsid w:val="0FB00BF3"/>
    <w:rsid w:val="10881228"/>
    <w:rsid w:val="10D17073"/>
    <w:rsid w:val="10FE773C"/>
    <w:rsid w:val="1112142C"/>
    <w:rsid w:val="115A7068"/>
    <w:rsid w:val="11765E59"/>
    <w:rsid w:val="11BC387F"/>
    <w:rsid w:val="11CE5360"/>
    <w:rsid w:val="11E608FC"/>
    <w:rsid w:val="12105979"/>
    <w:rsid w:val="12FE70EB"/>
    <w:rsid w:val="130637CA"/>
    <w:rsid w:val="1340403C"/>
    <w:rsid w:val="14261483"/>
    <w:rsid w:val="146124BC"/>
    <w:rsid w:val="14FC1AFD"/>
    <w:rsid w:val="1528122B"/>
    <w:rsid w:val="16557DFE"/>
    <w:rsid w:val="16FC64CC"/>
    <w:rsid w:val="17A50CDA"/>
    <w:rsid w:val="17BA0860"/>
    <w:rsid w:val="18C179B5"/>
    <w:rsid w:val="19102702"/>
    <w:rsid w:val="192817FA"/>
    <w:rsid w:val="195B1BCF"/>
    <w:rsid w:val="198033E4"/>
    <w:rsid w:val="19A601AD"/>
    <w:rsid w:val="19D21766"/>
    <w:rsid w:val="1AE67D2F"/>
    <w:rsid w:val="1C6E7E6B"/>
    <w:rsid w:val="1D2F7357"/>
    <w:rsid w:val="1D790876"/>
    <w:rsid w:val="1D981D92"/>
    <w:rsid w:val="1DAD0520"/>
    <w:rsid w:val="1E0057FC"/>
    <w:rsid w:val="1E124827"/>
    <w:rsid w:val="1E910360"/>
    <w:rsid w:val="1EA638ED"/>
    <w:rsid w:val="1F3802BD"/>
    <w:rsid w:val="20084133"/>
    <w:rsid w:val="201C62F8"/>
    <w:rsid w:val="201D7B08"/>
    <w:rsid w:val="20230F6D"/>
    <w:rsid w:val="21470C8B"/>
    <w:rsid w:val="22282CF3"/>
    <w:rsid w:val="2302130E"/>
    <w:rsid w:val="23DF33FD"/>
    <w:rsid w:val="23F70746"/>
    <w:rsid w:val="242A0B1C"/>
    <w:rsid w:val="24FD478C"/>
    <w:rsid w:val="251315B0"/>
    <w:rsid w:val="2524556B"/>
    <w:rsid w:val="25262781"/>
    <w:rsid w:val="25706A02"/>
    <w:rsid w:val="25DD396C"/>
    <w:rsid w:val="26062EC3"/>
    <w:rsid w:val="26F96584"/>
    <w:rsid w:val="27F06E83"/>
    <w:rsid w:val="27FD20A3"/>
    <w:rsid w:val="29086F52"/>
    <w:rsid w:val="298A7967"/>
    <w:rsid w:val="29BB5D72"/>
    <w:rsid w:val="2B520958"/>
    <w:rsid w:val="2C4B5AD3"/>
    <w:rsid w:val="2C8114F5"/>
    <w:rsid w:val="2D7352E2"/>
    <w:rsid w:val="2D8868B3"/>
    <w:rsid w:val="2DBF0527"/>
    <w:rsid w:val="2E426A62"/>
    <w:rsid w:val="2E5A1FFE"/>
    <w:rsid w:val="2EAC037F"/>
    <w:rsid w:val="2EEB0EA8"/>
    <w:rsid w:val="2F034443"/>
    <w:rsid w:val="2F1D2E9A"/>
    <w:rsid w:val="2F6A6270"/>
    <w:rsid w:val="2FA554FB"/>
    <w:rsid w:val="2FE865F7"/>
    <w:rsid w:val="30134B5A"/>
    <w:rsid w:val="303E14AB"/>
    <w:rsid w:val="30564A47"/>
    <w:rsid w:val="30DE4BF3"/>
    <w:rsid w:val="3181001F"/>
    <w:rsid w:val="32A23F73"/>
    <w:rsid w:val="32FD564D"/>
    <w:rsid w:val="33114C55"/>
    <w:rsid w:val="33435756"/>
    <w:rsid w:val="33957634"/>
    <w:rsid w:val="34160775"/>
    <w:rsid w:val="34311A53"/>
    <w:rsid w:val="355E6877"/>
    <w:rsid w:val="35AF0E81"/>
    <w:rsid w:val="36FF1994"/>
    <w:rsid w:val="37ED5C91"/>
    <w:rsid w:val="38451629"/>
    <w:rsid w:val="38602906"/>
    <w:rsid w:val="386D0B7F"/>
    <w:rsid w:val="38DB1F8D"/>
    <w:rsid w:val="38DE0C2D"/>
    <w:rsid w:val="392C27E9"/>
    <w:rsid w:val="39360E33"/>
    <w:rsid w:val="395B30CE"/>
    <w:rsid w:val="396935D0"/>
    <w:rsid w:val="39822409"/>
    <w:rsid w:val="39BA6046"/>
    <w:rsid w:val="3A612966"/>
    <w:rsid w:val="3A8532BF"/>
    <w:rsid w:val="3AD566CB"/>
    <w:rsid w:val="3B0B7032"/>
    <w:rsid w:val="3B6C511E"/>
    <w:rsid w:val="3BD01B51"/>
    <w:rsid w:val="3C3245BA"/>
    <w:rsid w:val="3C7447F1"/>
    <w:rsid w:val="3D0D2931"/>
    <w:rsid w:val="3D6E1622"/>
    <w:rsid w:val="3E23065E"/>
    <w:rsid w:val="3E4E3201"/>
    <w:rsid w:val="3EB63280"/>
    <w:rsid w:val="3EB70DA6"/>
    <w:rsid w:val="3F402B4A"/>
    <w:rsid w:val="40752CC7"/>
    <w:rsid w:val="40A35A86"/>
    <w:rsid w:val="40C31C84"/>
    <w:rsid w:val="40CF6FE2"/>
    <w:rsid w:val="41083B3B"/>
    <w:rsid w:val="41402837"/>
    <w:rsid w:val="416845DA"/>
    <w:rsid w:val="41DB4DAC"/>
    <w:rsid w:val="423644C3"/>
    <w:rsid w:val="424C5CAA"/>
    <w:rsid w:val="42507548"/>
    <w:rsid w:val="42BC2E2F"/>
    <w:rsid w:val="42C121F4"/>
    <w:rsid w:val="42C83582"/>
    <w:rsid w:val="435B2648"/>
    <w:rsid w:val="437B6846"/>
    <w:rsid w:val="43EB138C"/>
    <w:rsid w:val="44463BE1"/>
    <w:rsid w:val="4450382F"/>
    <w:rsid w:val="44753296"/>
    <w:rsid w:val="4481094E"/>
    <w:rsid w:val="44C7428D"/>
    <w:rsid w:val="458614D2"/>
    <w:rsid w:val="45F60406"/>
    <w:rsid w:val="461940F5"/>
    <w:rsid w:val="46C739CC"/>
    <w:rsid w:val="47685334"/>
    <w:rsid w:val="49634005"/>
    <w:rsid w:val="496833C9"/>
    <w:rsid w:val="49C57D0C"/>
    <w:rsid w:val="4ADF3B5F"/>
    <w:rsid w:val="4B0E369D"/>
    <w:rsid w:val="4B2C0426"/>
    <w:rsid w:val="4E9609D8"/>
    <w:rsid w:val="4F147B4F"/>
    <w:rsid w:val="4F2F6737"/>
    <w:rsid w:val="4F585C8E"/>
    <w:rsid w:val="4F670028"/>
    <w:rsid w:val="502142D2"/>
    <w:rsid w:val="511300BE"/>
    <w:rsid w:val="5156444F"/>
    <w:rsid w:val="52374280"/>
    <w:rsid w:val="525070F0"/>
    <w:rsid w:val="53A616BE"/>
    <w:rsid w:val="54492049"/>
    <w:rsid w:val="54D20290"/>
    <w:rsid w:val="551268DF"/>
    <w:rsid w:val="561B7A15"/>
    <w:rsid w:val="57727B09"/>
    <w:rsid w:val="57E04A72"/>
    <w:rsid w:val="586631C9"/>
    <w:rsid w:val="58D75E75"/>
    <w:rsid w:val="59513E7A"/>
    <w:rsid w:val="59967ADE"/>
    <w:rsid w:val="5A601E9A"/>
    <w:rsid w:val="5AC8016B"/>
    <w:rsid w:val="5B2F1F99"/>
    <w:rsid w:val="5DB657C0"/>
    <w:rsid w:val="5DD9443E"/>
    <w:rsid w:val="5E3A2740"/>
    <w:rsid w:val="5E3E3A04"/>
    <w:rsid w:val="5E715389"/>
    <w:rsid w:val="5F0B6879"/>
    <w:rsid w:val="5F2142EE"/>
    <w:rsid w:val="5F773FF2"/>
    <w:rsid w:val="60FD0443"/>
    <w:rsid w:val="613D1187"/>
    <w:rsid w:val="61A86601"/>
    <w:rsid w:val="61A905CB"/>
    <w:rsid w:val="61C947C9"/>
    <w:rsid w:val="62BC7E8A"/>
    <w:rsid w:val="62CF7BBD"/>
    <w:rsid w:val="63892462"/>
    <w:rsid w:val="63F43D7F"/>
    <w:rsid w:val="64414AEB"/>
    <w:rsid w:val="646627A3"/>
    <w:rsid w:val="6470717E"/>
    <w:rsid w:val="64D616D7"/>
    <w:rsid w:val="64E75692"/>
    <w:rsid w:val="657145DF"/>
    <w:rsid w:val="65ED6CD8"/>
    <w:rsid w:val="66B71094"/>
    <w:rsid w:val="678F3DBF"/>
    <w:rsid w:val="68B50E78"/>
    <w:rsid w:val="698E65DA"/>
    <w:rsid w:val="69A47FF6"/>
    <w:rsid w:val="69BB533F"/>
    <w:rsid w:val="69C51D1A"/>
    <w:rsid w:val="6A102F95"/>
    <w:rsid w:val="6A3A421A"/>
    <w:rsid w:val="6AAB0F10"/>
    <w:rsid w:val="6B3E1D84"/>
    <w:rsid w:val="6B413622"/>
    <w:rsid w:val="6BD34BC2"/>
    <w:rsid w:val="6C6677E4"/>
    <w:rsid w:val="6CA81BAB"/>
    <w:rsid w:val="6CCE0EE6"/>
    <w:rsid w:val="6D176D30"/>
    <w:rsid w:val="6DA305C4"/>
    <w:rsid w:val="6DF1132F"/>
    <w:rsid w:val="6E3A0F28"/>
    <w:rsid w:val="6E761835"/>
    <w:rsid w:val="6ECA57CB"/>
    <w:rsid w:val="6F7E1B3C"/>
    <w:rsid w:val="6FCC3E02"/>
    <w:rsid w:val="70741DA4"/>
    <w:rsid w:val="709B37D5"/>
    <w:rsid w:val="712541F9"/>
    <w:rsid w:val="71754026"/>
    <w:rsid w:val="71836742"/>
    <w:rsid w:val="71AA28F3"/>
    <w:rsid w:val="71C94F27"/>
    <w:rsid w:val="71CD2624"/>
    <w:rsid w:val="71EA67C2"/>
    <w:rsid w:val="71FE226D"/>
    <w:rsid w:val="721F5A02"/>
    <w:rsid w:val="724E6D50"/>
    <w:rsid w:val="737C5B3F"/>
    <w:rsid w:val="73B13A3B"/>
    <w:rsid w:val="73C70DC8"/>
    <w:rsid w:val="74AA2238"/>
    <w:rsid w:val="753C5586"/>
    <w:rsid w:val="759E1D9D"/>
    <w:rsid w:val="76852F5D"/>
    <w:rsid w:val="76D877FA"/>
    <w:rsid w:val="789C633C"/>
    <w:rsid w:val="78A05E2C"/>
    <w:rsid w:val="7AA32E3A"/>
    <w:rsid w:val="7AD40971"/>
    <w:rsid w:val="7ADE0E8D"/>
    <w:rsid w:val="7BC6204D"/>
    <w:rsid w:val="7BDD2EF3"/>
    <w:rsid w:val="7BDF310F"/>
    <w:rsid w:val="7CD42548"/>
    <w:rsid w:val="7D1A1466"/>
    <w:rsid w:val="7D823D52"/>
    <w:rsid w:val="7E1626EC"/>
    <w:rsid w:val="7E171997"/>
    <w:rsid w:val="7EDC7492"/>
    <w:rsid w:val="7F1C1F84"/>
    <w:rsid w:val="7F2224EA"/>
    <w:rsid w:val="7F565B5F"/>
    <w:rsid w:val="7FAA5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2717</Words>
  <Characters>3978</Characters>
  <Lines>0</Lines>
  <Paragraphs>0</Paragraphs>
  <TotalTime>18</TotalTime>
  <ScaleCrop>false</ScaleCrop>
  <LinksUpToDate>false</LinksUpToDate>
  <CharactersWithSpaces>4193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2025-12-25T02:25:00Z</dcterms:created>
  <dc:creator>Administrator</dc:creator>
  <cp:lastModifiedBy>Administrator</cp:lastModifiedBy>
  <cp:lastPrinted>2025-12-26T02:48:00Z</cp:lastPrinted>
  <dcterms:modified xsi:type="dcterms:W3CDTF">2026-09-20T09:30:07Z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eyJoZGlkIjoiNjVmZTU5NmUwYTJlNTZmNzYwMzUyYjc3NDFjMTRiNWIiLCJ1c2VySWQiOiIyMjAxNDg0NTcifQ==</vt:lpwstr>
  </property>
  <property fmtid="{D5CDD505-2E9C-101B-9397-08002B2CF9AE}" pid="4" name="ICV">
    <vt:lpwstr>91A292BF4DB8492B9B8CED14A344B58D_12</vt:lpwstr>
  </property>
</Properties>
</file>