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70" w:type="dxa"/>
        <w:tblInd w:w="-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75"/>
        <w:gridCol w:w="6630"/>
      </w:tblGrid>
      <w:tr w14:paraId="7B4C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</w:tr>
      <w:tr w14:paraId="5660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6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C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一、脉动真空灭菌器</w:t>
            </w:r>
          </w:p>
          <w:p w14:paraId="0DC95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1、容积：≥1200L；</w:t>
            </w:r>
          </w:p>
          <w:p w14:paraId="0E21C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2、密封门：双门通道型、自动平移门，带有压力安全联锁装置，提供相关鉴定证书；</w:t>
            </w:r>
          </w:p>
          <w:p w14:paraId="2EC06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3、门密封圈：圆形硅胶门胶条，压缩气密封；</w:t>
            </w:r>
          </w:p>
          <w:p w14:paraId="39001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4、设计压力：-0.1~0.3Mpa；</w:t>
            </w:r>
          </w:p>
          <w:p w14:paraId="27888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5、工作温度：标准循环为121℃和134℃，灭菌温度设定范围为115～138℃可设；</w:t>
            </w:r>
          </w:p>
          <w:p w14:paraId="4F648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★6、使用寿命：≥15年/30000次灭菌循环，并提供产品铭牌照片；</w:t>
            </w:r>
          </w:p>
          <w:p w14:paraId="0072A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7、材质：内壳厚度6mm，夹套厚度6mm。其中内壳、夹套材质M1：316L+316L；</w:t>
            </w:r>
          </w:p>
          <w:p w14:paraId="37522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8、主体结构及材质：主体为环形加强筋结构，内壳及夹套均为316L不锈钢；（提供证明材料）</w:t>
            </w:r>
          </w:p>
          <w:p w14:paraId="25A40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9、主要配件：采用进口品牌的真空泵、气动阀、压力表，温度探头等配件，提供实物照片；</w:t>
            </w:r>
          </w:p>
          <w:p w14:paraId="1CE6E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10、控制系统采用PLC控制，彩色触摸屏≥10寸，相关报警信息存储于触摸屏中，可随时查看，配有热敏打印机全过程参数打印；</w:t>
            </w:r>
          </w:p>
          <w:p w14:paraId="0A8BF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、监控系统：免费开放追溯系统通讯接口，与消毒供应中心所使用的质量追溯管理系统通讯接口连接。也可通过电脑实现远程监控，灭菌过程中参数保存在电脑中，可以随时查看过程参数，可以打印报表和趋势；</w:t>
            </w:r>
          </w:p>
          <w:p w14:paraId="1292A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12、记录方式：灭菌过程的温度、压力、时间、过程阶段、预置参数等均在触摸屏上自动显示，配有热敏打印机打印工作过程参数和曲线；</w:t>
            </w:r>
          </w:p>
          <w:p w14:paraId="2E622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13、程序选择：全自动PLC控制，设备具有织物、器械、BD、液体、PCD、泄露测试、预热程序、重负载程序等，内置程序数量≥8套，提供触摸屏程序界面照片；</w:t>
            </w:r>
          </w:p>
          <w:p w14:paraId="5218E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14、脉动方式：采用负压脉动+跨压脉动+正压脉动相组合的脉动方式，提供打印报表或打印曲线图照片；</w:t>
            </w:r>
          </w:p>
          <w:p w14:paraId="233B3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15、蒸汽源：可外接独立蒸汽发生器或外部蒸汽供给；</w:t>
            </w:r>
          </w:p>
          <w:p w14:paraId="49077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16、排水要求：无压排水，低温排水；</w:t>
            </w:r>
          </w:p>
          <w:p w14:paraId="15909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17、降噪系统：阀岛带有消音功能，提供消音装置照片；</w:t>
            </w:r>
          </w:p>
          <w:p w14:paraId="6278E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18、检验报告：提供特种设备生产许可证、卫生安全评价报告、灭菌效果检测报告；</w:t>
            </w:r>
          </w:p>
          <w:p w14:paraId="0F05D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19、其他配置：配装卸载装置，需配备设备安装所需的安装包，包含汽水分离装置、压力表等；</w:t>
            </w:r>
          </w:p>
          <w:p w14:paraId="2BEF8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★20、协助医院办理《特种设备使用登记证》。</w:t>
            </w:r>
          </w:p>
          <w:p w14:paraId="15888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21、配置清单：</w:t>
            </w:r>
          </w:p>
          <w:p w14:paraId="3F658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主机1台，外搬运车2个，消毒内车1个，合格证1份，竣工图1份以及满足设备运行需求的其他部件。</w:t>
            </w:r>
          </w:p>
          <w:p w14:paraId="4DA5A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二、洁净电热蒸汽发生器</w:t>
            </w:r>
          </w:p>
          <w:p w14:paraId="7252E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1、容积：≥48L</w:t>
            </w:r>
          </w:p>
          <w:p w14:paraId="1B998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2、设备功率：≤120KW；</w:t>
            </w:r>
          </w:p>
          <w:p w14:paraId="503A7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3、额定蒸发量：≥160 Kg/h；</w:t>
            </w:r>
          </w:p>
          <w:p w14:paraId="2D301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★4、材质：304不锈钢，优质无缝钢管；</w:t>
            </w:r>
          </w:p>
          <w:p w14:paraId="123E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5、设计压力：≥0.6Mpa；</w:t>
            </w:r>
          </w:p>
          <w:p w14:paraId="67256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★6、设计温度：≥165℃；</w:t>
            </w:r>
          </w:p>
          <w:p w14:paraId="2CE5C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7、使用寿命：≥8年；</w:t>
            </w:r>
          </w:p>
          <w:p w14:paraId="0FBBA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8、水位控制：采用水位继电器对水位进行液位控制，自动加水和停止加水；</w:t>
            </w:r>
          </w:p>
          <w:p w14:paraId="73A05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、压力控制：利用机械式压力控制器进行工作压力的控制及调整，当器身内蒸汽压力达到压力控制器所设置的上限值时，可自动切断加热电源；当器身内蒸汽压力降低到所设置的下限值时，可自动接通加热电源；</w:t>
            </w:r>
          </w:p>
          <w:p w14:paraId="568D7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10、双重超压自动保护：具有压力控制器和安全阀双重超压保护；</w:t>
            </w:r>
          </w:p>
          <w:p w14:paraId="48CA9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11、自动排污功能。</w:t>
            </w:r>
          </w:p>
          <w:p w14:paraId="2BBE4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三、低温等离子灭菌器</w:t>
            </w:r>
          </w:p>
          <w:p w14:paraId="38F3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1、适用范围：用于不能采用湿热法灭菌的腔镜、管路及软式内镜等器械的灭菌；</w:t>
            </w:r>
          </w:p>
          <w:p w14:paraId="4A918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2、灭菌方法：符合GB27955-2020的要求，采用舱内过氧化氢等离子技术，充分解析灭菌舱及器械表面残留过氧化氢，保障器械及医护人员安全。（提供证明材料）</w:t>
            </w:r>
          </w:p>
          <w:p w14:paraId="59CB7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3、容积：≥150L；</w:t>
            </w:r>
          </w:p>
          <w:p w14:paraId="0181C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4、灭菌剂浓度：53%-60%；</w:t>
            </w:r>
          </w:p>
          <w:p w14:paraId="1CCC6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5、灭菌温度：≤60℃；</w:t>
            </w:r>
          </w:p>
          <w:p w14:paraId="79600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6、腔体结构及材质：矩形腔体结构，铝合金材质；</w:t>
            </w:r>
          </w:p>
          <w:p w14:paraId="430FE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7、门开启方式：顶杆驱动式电动升降门；</w:t>
            </w:r>
          </w:p>
          <w:p w14:paraId="226ED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8、过氧化氢加注方式：卡匣式加注；</w:t>
            </w:r>
          </w:p>
          <w:p w14:paraId="41BCA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9、物理打印记录：可打印每个灭菌阶段的舱内压、温度、时间等灭菌参数（提供证明材料）；</w:t>
            </w:r>
          </w:p>
          <w:p w14:paraId="3052B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10、显示屏：显示温度，压力，时间，循环模式，过程阶段、胶囊使用数量和报警信息等，并提供显示屏界面照片；</w:t>
            </w:r>
          </w:p>
          <w:p w14:paraId="78A5C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11、过氧化氢提纯功能：具备，过氧化氢提纯后浓度大于95%；</w:t>
            </w:r>
          </w:p>
          <w:p w14:paraId="62294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12、过氧化氢过滤器：具备，周围空气中过氧化氢浓度＜0.6mg/m3（提供证明材料）；</w:t>
            </w:r>
          </w:p>
          <w:p w14:paraId="6E6DF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13、等离子电源：采用晶体管控制电源；</w:t>
            </w:r>
          </w:p>
          <w:p w14:paraId="28E6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★14、灭菌能力：聚四氟乙烯管腔直径≥1mm，长度≤4000mm，不锈钢管腔直径≥0.7mm，长度≤500mm；</w:t>
            </w:r>
          </w:p>
          <w:p w14:paraId="1AD6C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15、毒理学检测：灭菌后对细胞无毒性，确保对病人及操作人员无残留危害，并提供检测报告；</w:t>
            </w:r>
          </w:p>
          <w:p w14:paraId="420B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16、PLC：采用进口品牌的PLC控制系统；</w:t>
            </w:r>
          </w:p>
          <w:p w14:paraId="53096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17、显示屏：≥7寸彩色触摸屏；</w:t>
            </w:r>
          </w:p>
          <w:p w14:paraId="56323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18、打印机：微型热敏打印机，设备可储存不少于5年的灭菌结果；</w:t>
            </w:r>
          </w:p>
          <w:p w14:paraId="0029A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19、具备真空干燥功能；</w:t>
            </w:r>
          </w:p>
          <w:p w14:paraId="0B4D4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20、其他资质文件：提供卫生安全评价报告、电磁兼容检测报告；</w:t>
            </w:r>
          </w:p>
          <w:p w14:paraId="763DD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21、监控系统：可以通过电脑实现远程监控，清洗过程中参数保存在电脑中，可以随时查看过程参数，可以打印报表和趋势；也可与消毒供应中心质量追溯管理系统连接的通讯接口。</w:t>
            </w:r>
          </w:p>
          <w:p w14:paraId="6863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四、低温甲醛灭菌器</w:t>
            </w:r>
          </w:p>
          <w:p w14:paraId="2AA4C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1、总容积/有效容积：135L</w:t>
            </w:r>
          </w:p>
          <w:p w14:paraId="5FC2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★2、腔体结构及材质：腔体结构为矩形，空间利用率100%，腔体材质采用优质航空铝材，厚度≥16mm。</w:t>
            </w:r>
          </w:p>
          <w:p w14:paraId="36858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3、腔体温度加热功率≥2000W，预热升温时间≤30min。</w:t>
            </w:r>
          </w:p>
          <w:p w14:paraId="69BC0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★4、腔体壁温控制探头数量≥2，分辨率为0.1℃。</w:t>
            </w:r>
          </w:p>
          <w:p w14:paraId="214B2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5、主体保温：防火布加毛毡方式。</w:t>
            </w:r>
          </w:p>
          <w:p w14:paraId="78E18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6、门材质：采用优质铝材，厚度≥15mm。</w:t>
            </w:r>
          </w:p>
          <w:p w14:paraId="39C0C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★7、门开启方式：采用顶杆驱动式电动升降门，具有延时开门。</w:t>
            </w:r>
          </w:p>
          <w:p w14:paraId="40D5F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8、门板加热功能：加热膜数量≥2个。</w:t>
            </w:r>
          </w:p>
          <w:p w14:paraId="1A279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9、门板温度控制探头数量≥1，分辨率为0.1℃。</w:t>
            </w:r>
          </w:p>
          <w:p w14:paraId="0C002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10、具有门障碍开关功能。</w:t>
            </w:r>
          </w:p>
          <w:p w14:paraId="6582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★11、脚踏开关开关门。</w:t>
            </w:r>
          </w:p>
          <w:p w14:paraId="7FF30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12、具有真空泵相序保护器。</w:t>
            </w:r>
          </w:p>
          <w:p w14:paraId="48032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13、抽空控制阀：采用高真空挡板电磁阀控制抽空管路，泄漏率＜</w:t>
            </w:r>
            <w:r>
              <w:rPr>
                <w:rFonts w:ascii="Segoe UI Symbol" w:hAnsi="Segoe UI Symbol" w:eastAsia="Segoe UI Symbol" w:cs="Segoe UI Symbol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1.3×10⁻⁷Pa·L·S⁻¹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361AA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14、管路材质：采用304不锈钢卫生级管路和卫生级卡箍连接</w:t>
            </w:r>
          </w:p>
          <w:p w14:paraId="0C9E5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★15、甲醛加注方式：采用软袋灌装，垂直挂放，自动刺破加注方式。</w:t>
            </w:r>
          </w:p>
          <w:p w14:paraId="034A1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16、甲醛溶液不足报警功能</w:t>
            </w:r>
          </w:p>
          <w:p w14:paraId="1721A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★17、纯水系统：设备内置纯水制备系统，电导率&lt; 5μS/cm，带反渗透及紫外线杀菌功能，符合《WST 649-2019 医用低温蒸汽甲醛灭菌器卫生要求》中规定的符合药典要求，并提供第三方检测报告。</w:t>
            </w:r>
          </w:p>
          <w:p w14:paraId="08A93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18、压力传感器数量：产品设置压力传感器数量≥2个，独立通道。</w:t>
            </w:r>
          </w:p>
          <w:p w14:paraId="69C87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19、内室温度传感器数量：内室温度传感器数量≥2个，独立通道。</w:t>
            </w:r>
          </w:p>
          <w:p w14:paraId="4E206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★20、蒸发器形式：即热式蒸发器。</w:t>
            </w:r>
          </w:p>
          <w:p w14:paraId="6186E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21、空气过滤器：过滤精度≤0.3μm。</w:t>
            </w:r>
          </w:p>
          <w:p w14:paraId="5924F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22、控制器：采用PLC控制系统。</w:t>
            </w:r>
          </w:p>
          <w:p w14:paraId="50D91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23、显示屏：采用≥8英寸彩色触摸屏。</w:t>
            </w:r>
          </w:p>
          <w:p w14:paraId="7EFB4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24、打印机：采用微型热敏打印机，设备可储存不少于5年的灭菌结果，通讯速率≥19.2Kbps。</w:t>
            </w:r>
          </w:p>
          <w:p w14:paraId="3331E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★25、显示屏显示内容：温度，压力，时间，循环模式，过程阶段和报警信息等，并提供实际界面照片。</w:t>
            </w:r>
          </w:p>
          <w:p w14:paraId="105AE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★26、甲醛用量显示和打印：运行程序时，触摸屏中甲醛用量实时显示，并在打印记录中打印。</w:t>
            </w:r>
          </w:p>
          <w:p w14:paraId="76589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★27、打印记录内容：能够打印记录：程序名称、灭菌日期、灭菌锅次、灭菌起始结束时间，连续记录灭菌过程的压力、温度，阶段时间结束状态等信息，并提供打印样品；</w:t>
            </w:r>
          </w:p>
          <w:p w14:paraId="55919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★28、关键参数显示和打印：标准中规定的灭菌温度、压力、时间等关键参数，运行过程中在触摸屏中实时显示，并在打印记录中打印；关键参数不符合时，自动报警。</w:t>
            </w:r>
          </w:p>
          <w:p w14:paraId="259E8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★29、程序数量：60℃和78℃两种灭菌程序</w:t>
            </w:r>
          </w:p>
          <w:p w14:paraId="694A7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30、程序运行时间：60℃程序2.5-3.5h；78℃1.5-2.5h</w:t>
            </w:r>
          </w:p>
          <w:p w14:paraId="560CF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★31、管腔灭菌能力：不锈钢盲端管腔：内径0.7mm长度3000mm；聚四氟乙烯盲端管腔：内径0.5mm，长度6000mm，提供第三方检测报告。</w:t>
            </w:r>
          </w:p>
          <w:p w14:paraId="7A223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32、装载方式：上下两层不锈钢篮筐装载灭菌物品，单个篮筐尺寸约750×400×185。</w:t>
            </w:r>
          </w:p>
          <w:p w14:paraId="32F7C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★33、第三方检测报告</w:t>
            </w:r>
          </w:p>
          <w:p w14:paraId="2D2B1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灭菌器械残留检测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《甲醛灭菌器检验报告（解析附部分）》</w:t>
            </w:r>
          </w:p>
          <w:p w14:paraId="43C14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灭菌效果检测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《甲醛灭菌器检验报告（微生物部分）》</w:t>
            </w:r>
          </w:p>
          <w:p w14:paraId="05CAB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灭菌过程环境中残留检测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《甲醛灭菌器空气中残留报告》</w:t>
            </w:r>
          </w:p>
          <w:p w14:paraId="5FB31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灭菌过程排水中残留检测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《甲醛灭菌器排水残留报告》</w:t>
            </w:r>
          </w:p>
          <w:p w14:paraId="718AF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灭菌器解析用水检测报告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《甲醛灭菌专用水处理纯化水符合药典的检测报告》</w:t>
            </w:r>
          </w:p>
          <w:p w14:paraId="246D7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灭菌后管腔残留检测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《甲醛灭菌器不锈钢管腔残留报告》</w:t>
            </w:r>
          </w:p>
          <w:p w14:paraId="03E04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五、全自动清洗消毒器</w:t>
            </w:r>
          </w:p>
          <w:p w14:paraId="387DD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1、功能要求：能自动完成清洁、消毒、漂洗、干燥的过程；</w:t>
            </w:r>
          </w:p>
          <w:p w14:paraId="68672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2、清洗舱有效容积：≥500L；</w:t>
            </w:r>
          </w:p>
          <w:p w14:paraId="126F5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★3、材质：舱体采用316不锈钢或以上材质，提供舱体图片证明；</w:t>
            </w:r>
          </w:p>
          <w:p w14:paraId="2CCCC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4、运行时间：标准程序≤45分钟内；</w:t>
            </w:r>
          </w:p>
          <w:p w14:paraId="1F102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5、密封门：双门，自动下开门，带有压力安全联锁功能；</w:t>
            </w:r>
          </w:p>
          <w:p w14:paraId="70B08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6、加热方式：采用蒸汽加热或电加热方式；</w:t>
            </w:r>
          </w:p>
          <w:p w14:paraId="02E05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7、界面显示：彩色触摸屏≥5寸，前后双屏，能显示设备各个功能部件的运行状态及设备运行的各个状态参数，提供图片证明；</w:t>
            </w:r>
          </w:p>
          <w:p w14:paraId="152C5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8、快速管路设计：具有双预热水箱，提供图片证明；</w:t>
            </w:r>
          </w:p>
          <w:p w14:paraId="701CE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9、干燥系统：噪音≤70dB，双风机供风，双级加热系统；</w:t>
            </w:r>
          </w:p>
          <w:p w14:paraId="6DCDF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10、核心配件：循环泵、气动阀、计量泵均为进口品牌；</w:t>
            </w:r>
          </w:p>
          <w:p w14:paraId="29A46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11、程序数量：≥9套程序；</w:t>
            </w:r>
          </w:p>
          <w:p w14:paraId="4ADA4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12、配置要求:每台清洗机配置不锈钢外推车2个，四层清洗架1个，器械托盘12个；</w:t>
            </w:r>
          </w:p>
          <w:p w14:paraId="11209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★13、水耗量：≤25L/步</w:t>
            </w:r>
          </w:p>
          <w:p w14:paraId="1E575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14、记录方式：配置热敏打印机，可自动打印过程曲线记录、过程报表记录并记录A0值，提供打印记录佐证；</w:t>
            </w:r>
          </w:p>
          <w:p w14:paraId="337BE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15、安全保护功能：具备超温自动保护装置、防干烧保护装置、风压低保护装置、门障碍保护装置、电机过流保护装置；</w:t>
            </w:r>
          </w:p>
          <w:p w14:paraId="3FC09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16、检验报告：提供卫生安全评价报告、消毒效果检测报告、电磁兼容检测报告；</w:t>
            </w:r>
          </w:p>
          <w:p w14:paraId="076E2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17、监控系统：可以通过电脑实现远程监控，清洗过程中参数保存在电脑中，可以随时查看过程参数，可以打印报表和趋势；也可与消毒供应中心质量追溯管理系统连接的通讯接口。</w:t>
            </w:r>
          </w:p>
          <w:p w14:paraId="1E500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六、脉动真空清洗消毒器</w:t>
            </w:r>
          </w:p>
          <w:p w14:paraId="2814B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1、容积：≥150L；</w:t>
            </w:r>
          </w:p>
          <w:p w14:paraId="6A67A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2、装载量：≥6个以上篮筐；</w:t>
            </w:r>
          </w:p>
          <w:p w14:paraId="7AF98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3、材质要求：清洗舱采用316不锈钢及以上材质，管路采用304不锈钢，外罩采用不锈钢拉丝板；</w:t>
            </w:r>
          </w:p>
          <w:p w14:paraId="0AB88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★4、装载方式：置于托盘内堆叠摆放或直接置于槽内清洗，清洗管腔器械无需对接（并提供该方式可清洗合格的证明资料）</w:t>
            </w:r>
          </w:p>
          <w:p w14:paraId="2AF9E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5、门数量：双门，立式隔断结构；</w:t>
            </w:r>
          </w:p>
          <w:p w14:paraId="72324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6、开门形式：自动升降门；</w:t>
            </w:r>
          </w:p>
          <w:p w14:paraId="1D28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7、清洗方式：真空超声清洗+脉动真空清洗；</w:t>
            </w:r>
          </w:p>
          <w:p w14:paraId="32C21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8、干燥方式：采用真空干燥+热风干燥相结合的干燥方式；</w:t>
            </w:r>
          </w:p>
          <w:p w14:paraId="4A2B8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9、液位可调：根据负载量多少，液位可调，同时可自动调整耗材进给量；</w:t>
            </w:r>
          </w:p>
          <w:p w14:paraId="7B586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10、流程控制：清洗、漂洗、消毒、干燥全过程由控制器自动控制；</w:t>
            </w:r>
          </w:p>
          <w:p w14:paraId="1D849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11、程序名称：≥4套运行程序；</w:t>
            </w:r>
          </w:p>
          <w:p w14:paraId="44D9B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12、记录方式：采用≥5寸彩色触摸屏，配备热敏打印机可自动打印过程曲线、并记录运行温度、运行压力和A0值等关键参数；</w:t>
            </w:r>
          </w:p>
          <w:p w14:paraId="1CDD4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13、主要元器件：真空泵、电磁阀采用进口品牌；</w:t>
            </w:r>
          </w:p>
          <w:p w14:paraId="662CA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14、安全保护：具有电机过流保护装置、真空泵空转保护、真空泵超时保护、真空泵过载保护：</w:t>
            </w:r>
          </w:p>
          <w:p w14:paraId="1963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★15、资质类文件：具有二类医疗器械注册证、卫生安全评价报告、清洗效果检测报告；</w:t>
            </w:r>
          </w:p>
          <w:p w14:paraId="28EDD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16、配置：外搬运车2辆，清洗架1个，专用器械托盘12个；</w:t>
            </w:r>
          </w:p>
          <w:p w14:paraId="0C67A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17、监控系统：可以通过电脑实现远程监控，清洗过程中参数保存在电脑中，可以随时查看过程参数，可以打印报表和趋势；也可与消毒供应中心质量追溯管理系统连接的通讯接口。</w:t>
            </w:r>
          </w:p>
          <w:p w14:paraId="61786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18、配置一台牙科手机清洗灭菌注油一体机（需提供注册证）：</w:t>
            </w:r>
          </w:p>
          <w:p w14:paraId="375DC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18.1功能：可实现牙科手机内外表面的清洗、注油、消毒及干燥，全过程自动运行；</w:t>
            </w:r>
          </w:p>
          <w:p w14:paraId="47B6C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18.2容积：≥50L</w:t>
            </w:r>
          </w:p>
          <w:p w14:paraId="7435E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18.3主体材质：采用304拉丝不锈钢；</w:t>
            </w:r>
          </w:p>
          <w:p w14:paraId="0DE60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18.4牙科手机对接口：包含高速和低速专用牙科手机对接口，一次可处理32把牙科手机；</w:t>
            </w:r>
          </w:p>
          <w:p w14:paraId="61FFD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18.5门结构：单门，自动顶开门，具有防夹手保护，主动压紧密封；</w:t>
            </w:r>
          </w:p>
          <w:p w14:paraId="37D6B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18.6安全联锁：关门未关到位或者未关闭程序不可运行；</w:t>
            </w:r>
          </w:p>
          <w:p w14:paraId="3CC3F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18.7干燥系统：具有独立的热风干燥系统，干燥温度70～120℃可调；</w:t>
            </w:r>
          </w:p>
          <w:p w14:paraId="3DFA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18.8计量泵：2个，用于自动注入清洗液和注油；</w:t>
            </w:r>
          </w:p>
          <w:p w14:paraId="0FA60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18.9控制方式：采用工业级单片机芯片，液晶显示屏，任意显示汉字及字符，具有报警信息显示功能；</w:t>
            </w:r>
          </w:p>
          <w:p w14:paraId="5743E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18.10流程控制：预洗、清洗（注油）、漂洗一、漂洗二、消毒、干燥全过程自动运行；</w:t>
            </w:r>
          </w:p>
          <w:p w14:paraId="2F220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18.11温度指示器：采用高精度温度传感器采集温度，显示精确度0.1℃；</w:t>
            </w:r>
          </w:p>
          <w:p w14:paraId="609BB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18.12记录方式：内置微型热敏打印机，打印过程曲线，并记录A0值；</w:t>
            </w:r>
          </w:p>
          <w:p w14:paraId="3DEE8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18.13安全保护：超温自动保护装置，防干烧保护装置；</w:t>
            </w:r>
          </w:p>
          <w:p w14:paraId="1FB3C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18.14程序数量：内置≥4种程序，标准程序运行时间≤60分钟；</w:t>
            </w:r>
          </w:p>
          <w:p w14:paraId="3DACA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★19、协助医院办理《特种设备使用登记证》。</w:t>
            </w:r>
          </w:p>
          <w:p w14:paraId="6F616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七、低温真空干燥柜</w:t>
            </w:r>
          </w:p>
          <w:p w14:paraId="1F0B0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1、有效使用容积：≥100L；</w:t>
            </w:r>
          </w:p>
          <w:p w14:paraId="7AEA9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2、外观要求：整体全不锈钢拉丝外罩外观，前后双门；</w:t>
            </w:r>
          </w:p>
          <w:p w14:paraId="40818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3、舱体材质要求：铝合金或不锈钢材质；</w:t>
            </w:r>
          </w:p>
          <w:p w14:paraId="35700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4、舱体结构：上下双舱体，分开独立运行，单舱一次可装载2个标配器械托盘的器械；舱体深度≥700mm；</w:t>
            </w:r>
          </w:p>
          <w:p w14:paraId="5E146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5、柜体壁面加热方式，PTC加热膜，均匀升温；</w:t>
            </w:r>
          </w:p>
          <w:p w14:paraId="47D0E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6、保温材料：粘胶纤维保温层，厚度≥10mm；</w:t>
            </w:r>
          </w:p>
          <w:p w14:paraId="67FD4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7、密封门材质要求：门框采用不锈钢板焊接成型，门罩采用不锈钢拉丝板刨槽钣金折弯成型；</w:t>
            </w:r>
          </w:p>
          <w:p w14:paraId="339FF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8、门密封要求：胶条密封，高透玻璃视窗，保证密封同时，可在运行中观察内部负载情况功能；</w:t>
            </w:r>
          </w:p>
          <w:p w14:paraId="4B4EB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9、门锁装置：电动锁，自动检测门关位；</w:t>
            </w:r>
          </w:p>
          <w:p w14:paraId="49D98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10、加热系统故障检测、保护、报警功能：具备，保护阶段，程序停止运行，排出故障后，方可正常使用；</w:t>
            </w:r>
          </w:p>
          <w:p w14:paraId="36463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11、过滤器要求：高效空气过滤器过滤，过滤精度≤0.3μm；</w:t>
            </w:r>
          </w:p>
          <w:p w14:paraId="2DB2C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12、控制器要求：PLC控制器，高清彩色触摸屏≥5寸，可显示温度、压力、运行时间、报警信息等参数，触摸式操作，可记录运行数据和报警信息；</w:t>
            </w:r>
          </w:p>
          <w:p w14:paraId="30E46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13、程序系统：内置≥4套程序；</w:t>
            </w:r>
          </w:p>
          <w:p w14:paraId="0DF2D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14、温度调节范围：室温～65℃；</w:t>
            </w:r>
          </w:p>
          <w:p w14:paraId="23578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15、安全保护：具有设备防过载保护、短路保护装置、超温保护、真空泵热过载保护、门电机过载保护。</w:t>
            </w:r>
          </w:p>
          <w:p w14:paraId="6A273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八、医用高温干燥柜</w:t>
            </w:r>
          </w:p>
          <w:p w14:paraId="4C836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1、容积：≥500L；</w:t>
            </w:r>
          </w:p>
          <w:p w14:paraId="76704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2、装载容量：满载一次可处理≥18个DIN标准器械托盘；</w:t>
            </w:r>
          </w:p>
          <w:p w14:paraId="3F7EB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3、材质：外罩、柜体采用优质304不锈钢拉丝板，板材厚度≥1.2mm；</w:t>
            </w:r>
          </w:p>
          <w:p w14:paraId="5A360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4、腔体结构：采用拼接方式成型（非焊接方式），舱体高度≥1600mm；</w:t>
            </w:r>
          </w:p>
          <w:p w14:paraId="4BF08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5、地脚要求：采用移动脚轮，集成脚轮和支脚功能，可通过调节旋钮升降胶垫固定设备；</w:t>
            </w:r>
          </w:p>
          <w:p w14:paraId="4AFB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6、门密封：采用电磁锁，非电插锁，带有双门互锁功能；</w:t>
            </w:r>
          </w:p>
          <w:p w14:paraId="4CACB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7、密封门：门体中部采用双层PC透明玻璃结构；</w:t>
            </w:r>
          </w:p>
          <w:p w14:paraId="4E819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8、风机：≥2个风机，带有侧面风循环；</w:t>
            </w:r>
          </w:p>
          <w:p w14:paraId="7013E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9、过热保护功能：设备具有加热系统故障检测、保护、报警功能；</w:t>
            </w:r>
          </w:p>
          <w:p w14:paraId="489A8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10、控制系统：采用≥7英寸高清彩色触摸屏，可显示程序、温度、时间、报警信息等；</w:t>
            </w:r>
          </w:p>
          <w:p w14:paraId="32B2F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11、程序数量：内置≥10套程序，程序参数可调节，用户可根据需求自行设置；</w:t>
            </w:r>
          </w:p>
          <w:p w14:paraId="24471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12、其他干燥架：采用抽拉式医用导管干燥架和湿化瓶干燥架；</w:t>
            </w:r>
          </w:p>
          <w:p w14:paraId="6BC38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九、蒸汽清洗机</w:t>
            </w:r>
          </w:p>
          <w:p w14:paraId="7F0D6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1、主要功能：包含蒸汽清洗槽，漂洗槽；</w:t>
            </w:r>
          </w:p>
          <w:p w14:paraId="539B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2、材质要求：台面及背板采用304不锈钢，槽体采用304不锈钢及以上材质，槽体厚度≥1.5mm；</w:t>
            </w:r>
          </w:p>
          <w:p w14:paraId="107DB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3、清洗槽规格尺寸：≥长600*宽450*高250mm；</w:t>
            </w:r>
          </w:p>
          <w:p w14:paraId="6A851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4、柜体形状：采用分段式柜体，柜体底部设有可移动脚轮方便设备转运；</w:t>
            </w:r>
          </w:p>
          <w:p w14:paraId="09B20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5、柜门：采用白色钢化玻璃柜门，采用阻尼铰链；</w:t>
            </w:r>
          </w:p>
          <w:p w14:paraId="72F4C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6、蒸汽清洗机：容积≥3L，主机外罩采用304不锈钢，外罩顶端和侧端采用百合窗样式通风口，具有防干烧保护报警功能；</w:t>
            </w:r>
          </w:p>
          <w:p w14:paraId="4C6D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7、蒸汽清洗喷枪：可连续喷气15min以上，手柄按键式操作且只有在“喷蒸汽”状态下，按键才起到喷蒸汽作用；</w:t>
            </w:r>
          </w:p>
          <w:p w14:paraId="51907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8、控制系统：位于清洗槽的前端部分，液晶显示屏，触摸控制按键，按键处显示蓝色彩光，实时显示蒸汽压力值及水位、加热等状态；</w:t>
            </w:r>
          </w:p>
          <w:p w14:paraId="1ED14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9、蒸汽压力：蒸汽压力值可设定，设定范围为0-0.55Mpa；</w:t>
            </w:r>
          </w:p>
          <w:p w14:paraId="0DF7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10、蒸汽防护罩：可手动升降结构；</w:t>
            </w:r>
          </w:p>
          <w:p w14:paraId="718A6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11、蒸汽清洗槽风机：采用大风量离心风机，风机风量≥600立方米/h；内设蒸汽冷凝装置；</w:t>
            </w:r>
          </w:p>
          <w:p w14:paraId="3AE25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12、高压水枪、气枪：枪体采用304不锈钢，配备八个清洗喷嘴，耐受压力0-0.7MPa，按需配置水枪及气枪数量；</w:t>
            </w:r>
          </w:p>
          <w:p w14:paraId="093C3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13、不锈钢水龙头：采用优质SUS304不锈钢材质水龙头，360度旋转式设计，有冷热水接口；</w:t>
            </w:r>
          </w:p>
          <w:p w14:paraId="2F632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14、外形尺寸：设备背板整体高度≥1900mm，台面高度≥900mm，整体宽度根据场地要求定制。</w:t>
            </w:r>
          </w:p>
          <w:p w14:paraId="4D2BA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十、硬式内镜清洗工作站</w:t>
            </w:r>
          </w:p>
          <w:p w14:paraId="234B6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1、主要功能：包含初洗槽，酶洗槽，超声清洗槽，漂洗槽，煮沸槽和干燥台，根据要求和场地定制合适的尺寸；</w:t>
            </w:r>
          </w:p>
          <w:p w14:paraId="76D88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2、材质要求：台面及背板采用304不锈钢，槽体采用304不锈钢及以上材质，槽体厚度≥1.5mm；</w:t>
            </w:r>
          </w:p>
          <w:p w14:paraId="600D2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3、清洗槽规格尺寸：≥600*宽450*高250mm；</w:t>
            </w:r>
          </w:p>
          <w:p w14:paraId="1E761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4、柜体形状：采用分段式柜体，柜体底部设有可移动脚轮方便设备转运；</w:t>
            </w:r>
          </w:p>
          <w:p w14:paraId="27005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5、柜门：采用白色钢化玻璃柜门，采用阻尼铰链；</w:t>
            </w:r>
          </w:p>
          <w:p w14:paraId="36A8A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6、超声波清洗槽：采用内嵌式超声波清洗槽，超声频率40KHz，液晶显示屏位于水槽的前方，工作面板采用触摸控制按键，可调整超声时间，水温等参数；</w:t>
            </w:r>
          </w:p>
          <w:p w14:paraId="574D0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7、煮沸消毒槽：采用内嵌式煮沸槽，屏幕可显示AO值，门为脚踏式自动升降型，液晶显示屏位于水槽的正前方，工作面板采用触摸控制按键，可调整煮沸时间，水温等参数；</w:t>
            </w:r>
          </w:p>
          <w:p w14:paraId="34AA6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8、高压水枪、气枪：枪体采用304不锈钢，配备八个清洗喷嘴，耐受压力0-0.7MPa，按需配置水枪及气枪数量；</w:t>
            </w:r>
          </w:p>
          <w:p w14:paraId="6E8F7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9、不锈钢水龙头：采用优质SUS304不锈钢材质水龙头，360度旋转式设计，有冷热水接口；</w:t>
            </w:r>
          </w:p>
          <w:p w14:paraId="0BBCE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10、外形尺寸：设备背板整体高度≥1900mm，台面高度≥900mm，整体宽度根据场地要求定制。</w:t>
            </w:r>
          </w:p>
          <w:p w14:paraId="685B6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十一、封口切割打印一体机</w:t>
            </w:r>
          </w:p>
          <w:p w14:paraId="43027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1、控制系统：≥6.5英寸液晶电容触控屏，安卓操作系统，中文操作界面。</w:t>
            </w:r>
          </w:p>
          <w:p w14:paraId="6E5D2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2、切割长度：≥50mm</w:t>
            </w:r>
          </w:p>
          <w:p w14:paraId="57A3E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3、切割速度：18±0.5m/min</w:t>
            </w:r>
          </w:p>
          <w:p w14:paraId="052C3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4、切割精度：≤1%</w:t>
            </w:r>
          </w:p>
          <w:p w14:paraId="4214B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5、切割宽度：≤400mm（可多卷同时切割封口）</w:t>
            </w:r>
          </w:p>
          <w:p w14:paraId="1D997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6、封口速度：10±0.5m/min采用光控技术实现封口和打印自动检测。</w:t>
            </w:r>
          </w:p>
          <w:p w14:paraId="0A3DB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7、封口留边：0—35mm可调</w:t>
            </w:r>
          </w:p>
          <w:p w14:paraId="7041F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8、压痕宽度：12mm，封口指标符合标准 《YY/T 0698.5-2009》的要求</w:t>
            </w:r>
          </w:p>
          <w:p w14:paraId="347B4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9、工作温度：60~220℃可调</w:t>
            </w:r>
          </w:p>
          <w:p w14:paraId="34C47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10、封口压力：85±30N</w:t>
            </w:r>
          </w:p>
          <w:p w14:paraId="0FB5F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11、控温精度：≤1%，自带过热保护功能。</w:t>
            </w:r>
          </w:p>
          <w:p w14:paraId="68B61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12、打印方式：针式打印机</w:t>
            </w:r>
          </w:p>
          <w:p w14:paraId="5839E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13、工作环境：10~40℃</w:t>
            </w:r>
          </w:p>
          <w:p w14:paraId="01D15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14、交流电源：220V±10% 50Hz</w:t>
            </w:r>
          </w:p>
          <w:p w14:paraId="3A783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15、功率：600W</w:t>
            </w:r>
          </w:p>
          <w:p w14:paraId="6A6AE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16、最大电流：3.2A</w:t>
            </w:r>
          </w:p>
          <w:p w14:paraId="0C27D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17、保险丝：5A × 2</w:t>
            </w:r>
          </w:p>
          <w:p w14:paraId="5F0B3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18、重量：46kg</w:t>
            </w:r>
          </w:p>
          <w:p w14:paraId="226AA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19、设备尺寸：1090×290×200mm</w:t>
            </w:r>
          </w:p>
          <w:p w14:paraId="1B7ED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20、滚轴尺寸：1100×286×52mm</w:t>
            </w:r>
          </w:p>
          <w:p w14:paraId="24E73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21、外壳材质：304不锈钢</w:t>
            </w:r>
          </w:p>
          <w:p w14:paraId="6A740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十二、双级反渗透纯水机</w:t>
            </w:r>
          </w:p>
          <w:p w14:paraId="7E3ED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1、双级反渗透产水量≥2000L/h（25℃），脱盐率≥99％，回收率≥70％，内霉素、细菌去除率99％，纯水电导率≤5μS/cm(25℃)；</w:t>
            </w:r>
          </w:p>
          <w:p w14:paraId="7F252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2、产水水质符合行业规范要求，配置2吨纯水箱1个或1吨纯水箱2个；</w:t>
            </w:r>
          </w:p>
          <w:p w14:paraId="4D102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十三、软水机</w:t>
            </w:r>
          </w:p>
          <w:p w14:paraId="63C72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1、出水量：6000L/h；全自动控制；出水压力：0.2-0.3Mpa；一体机、占地面积小；作为灭菌器冷却用水供给设备使用；</w:t>
            </w:r>
          </w:p>
          <w:p w14:paraId="40CBB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十四、环境浓度监测系统（甲醛和等离子)</w:t>
            </w:r>
          </w:p>
          <w:p w14:paraId="06E03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1、用途：用于房间内甲醛浓度、过氧化氢浓度的实时监测，由报警浓度监测报警器和报警控制主机两部分组成；</w:t>
            </w:r>
          </w:p>
          <w:p w14:paraId="437C9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2、连接方式：浓度检测报警器可通过无线传输方式将数据传送给报警控制主机；</w:t>
            </w:r>
          </w:p>
          <w:p w14:paraId="41884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3、测量浓度种类：报警控制主机可分别计算出15分钟浓度加权平均值和8小时浓度加权平均值，并对超出安全限值的测量通道进行报警处理；</w:t>
            </w:r>
          </w:p>
          <w:p w14:paraId="1115C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4、监测通道数量：≥5个；</w:t>
            </w:r>
          </w:p>
          <w:p w14:paraId="2B543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5、显示屏：彩色触摸屏；</w:t>
            </w:r>
          </w:p>
          <w:p w14:paraId="607DE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6、报警方式：声光报警；</w:t>
            </w:r>
          </w:p>
          <w:p w14:paraId="2B291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十五、低温甲醛极速生物阅读器</w:t>
            </w:r>
          </w:p>
          <w:p w14:paraId="3A4D0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1、对甲醛灭菌的生物试剂进行检测</w:t>
            </w:r>
          </w:p>
          <w:p w14:paraId="77FBA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2、培养时间≤60min</w:t>
            </w:r>
          </w:p>
          <w:p w14:paraId="5F1C5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3、10个培养通道</w:t>
            </w:r>
          </w:p>
          <w:p w14:paraId="664B5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十六、CSSD信息追溯系统</w:t>
            </w:r>
          </w:p>
          <w:p w14:paraId="0CB5C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1、软件整体参数要求</w:t>
            </w:r>
          </w:p>
          <w:p w14:paraId="4D976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1.1满足中华人民共和国卫生行业标准WS310-2016《医院消毒供应中心第1部分：管理规范》、《医院消毒供应中心第2部分：清洗消毒及灭菌技术操作规范》、《医院消毒供应中心第3部分：清洗消毒及灭菌效果监测标准》。</w:t>
            </w:r>
          </w:p>
          <w:p w14:paraId="0B536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1.2系统支持重复使用的诊疗器械、器具和物品（以下简称器械）处理及使用流程的信息记录功能。</w:t>
            </w:r>
          </w:p>
          <w:p w14:paraId="1FA86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1.3系统支持器械处理及使用全流程语音提示功能。</w:t>
            </w:r>
          </w:p>
          <w:p w14:paraId="01619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★1.4系统支持主要清洗灭菌设备实时监控功能。</w:t>
            </w:r>
          </w:p>
          <w:p w14:paraId="1061C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1.5系统具备对外服务功能，支持服务对象的离线和在线对接功能。</w:t>
            </w:r>
          </w:p>
          <w:p w14:paraId="081E1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1.6系统具备与外来器械厂家的离线和在线对接功能。</w:t>
            </w:r>
          </w:p>
          <w:p w14:paraId="0EBCF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2、软件功能参数要求</w:t>
            </w:r>
          </w:p>
          <w:p w14:paraId="45AB1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2.1回收管理</w:t>
            </w:r>
          </w:p>
          <w:p w14:paraId="49094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支持器械回收信息的记录，包含回收人、接收人、回收时间、回收科室、回收器械、数量等信息；</w:t>
            </w:r>
          </w:p>
          <w:p w14:paraId="1423C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支持常规回收、请领回收、借用回收、手术包回收、外来器械回收等多种回收方式；</w:t>
            </w:r>
          </w:p>
          <w:p w14:paraId="5A312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支持扫描枪扫描条码回收；</w:t>
            </w:r>
          </w:p>
          <w:p w14:paraId="522D5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支持PDA扫描条码回收；</w:t>
            </w:r>
          </w:p>
          <w:p w14:paraId="7FD7D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支持人工录入回收；</w:t>
            </w:r>
          </w:p>
          <w:p w14:paraId="00A8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支持根据请领单回收；</w:t>
            </w:r>
          </w:p>
          <w:p w14:paraId="44672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支持器械科室判断、支持重复判断；</w:t>
            </w:r>
          </w:p>
          <w:p w14:paraId="1DDF6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支持器械包及包内器械的图片显示，支持多张图片显示；</w:t>
            </w:r>
          </w:p>
          <w:p w14:paraId="1CD68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支持包内器械列表显示；</w:t>
            </w:r>
          </w:p>
          <w:p w14:paraId="13F53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支持包内器械语音清点；</w:t>
            </w:r>
          </w:p>
          <w:p w14:paraId="52CDA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★支持器械丢失损坏登记，固定器械包未进行器械补全操作，下次处理仍显示丢失损坏；</w:t>
            </w:r>
          </w:p>
          <w:p w14:paraId="398E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支持回收拍照功能；</w:t>
            </w:r>
          </w:p>
          <w:p w14:paraId="7E548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支持回收指引功能，可自动弹出器械回收指引及注意事项；</w:t>
            </w:r>
          </w:p>
          <w:p w14:paraId="57E25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支持借用器械回收管理，支持借用器械扫描自动归还；</w:t>
            </w:r>
          </w:p>
          <w:p w14:paraId="6D5B0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支持器械加急登记，支持器械感染登记；</w:t>
            </w:r>
          </w:p>
          <w:p w14:paraId="0DDCE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★支持外来器械回收功能，支持外来器械分包，支持外来器械费用录入，支持外来器械二次反洗登记，支持外来器械病人手术信息调取，支持根据条码自动获取厂家录入的信息；</w:t>
            </w:r>
          </w:p>
          <w:p w14:paraId="7292B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支持回收单据管理；</w:t>
            </w:r>
          </w:p>
          <w:p w14:paraId="2B886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支持回收明细管理。</w:t>
            </w:r>
          </w:p>
          <w:p w14:paraId="26362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2.2清洗管理</w:t>
            </w:r>
          </w:p>
          <w:p w14:paraId="469EA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支持器械清洗信息的记录，包含登记人、清洗人、清洗机、清洗架、清洗批次号、登记时间、清洗时间等；</w:t>
            </w:r>
          </w:p>
          <w:p w14:paraId="246A0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支持手工清洗登记，支持机械清洗登记；</w:t>
            </w:r>
          </w:p>
          <w:p w14:paraId="3A7C3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支持扫描枪扫描条码清洗登记；</w:t>
            </w:r>
          </w:p>
          <w:p w14:paraId="79136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支持PDA扫描条码清洗登记；</w:t>
            </w:r>
          </w:p>
          <w:p w14:paraId="0809E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支持人工选择清洗登记；</w:t>
            </w:r>
          </w:p>
          <w:p w14:paraId="617FC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支持分步清洗登记功能，实现手工清洗每一步骤的精细记录；</w:t>
            </w:r>
          </w:p>
          <w:p w14:paraId="2E891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★支持清洗设备运行开始、运行结束后自动改变器械包清洗状态功能；</w:t>
            </w:r>
          </w:p>
          <w:p w14:paraId="6B1E7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支持清洗方式判断；</w:t>
            </w:r>
          </w:p>
          <w:p w14:paraId="37B9B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支持清洗指引，可自动弹出器械清洗指引及注意事项；</w:t>
            </w:r>
          </w:p>
          <w:p w14:paraId="67141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支持批量器械清洗检查，支持单个器械清洗检查；</w:t>
            </w:r>
          </w:p>
          <w:p w14:paraId="3BA7B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支持每批次清洗器械查询功能；</w:t>
            </w:r>
          </w:p>
          <w:p w14:paraId="3F8B5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★支持外来器械二次反洗后取走登记；</w:t>
            </w:r>
          </w:p>
          <w:p w14:paraId="4989D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★支持清洗设备运行数据实时显示，支持清洗设备运行数据报表和趋势图查看。</w:t>
            </w:r>
          </w:p>
          <w:p w14:paraId="5DC9F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2.3配装管理</w:t>
            </w:r>
          </w:p>
          <w:p w14:paraId="035D1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支持器械配装信息的记录，包含器械检查人、配装人、核对人、配装时间等；</w:t>
            </w:r>
          </w:p>
          <w:p w14:paraId="67C83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★支持分步包装功能，实现器械检查、配包、核对分离操作；</w:t>
            </w:r>
          </w:p>
          <w:p w14:paraId="12766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支持扫描枪扫描条码自动打印条码；</w:t>
            </w:r>
          </w:p>
          <w:p w14:paraId="10ABA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支持器械包及包内器械的图片显示，支持多张图片显示；</w:t>
            </w:r>
          </w:p>
          <w:p w14:paraId="69243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支持包内器械列表显示；</w:t>
            </w:r>
          </w:p>
          <w:p w14:paraId="0539D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支持包内器械语音清点；</w:t>
            </w:r>
          </w:p>
          <w:p w14:paraId="53940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★支持器械丢失损坏登记，固定器械包未进行器械补全操作，下次处理仍显示丢失损坏；</w:t>
            </w:r>
          </w:p>
          <w:p w14:paraId="21712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支持配装拍照功能；</w:t>
            </w:r>
          </w:p>
          <w:p w14:paraId="03383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支持配装指引功能，可自动弹出器械配装指引及注意事项；</w:t>
            </w:r>
          </w:p>
          <w:p w14:paraId="5767B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支持单个器械清洗质量登记功能；</w:t>
            </w:r>
          </w:p>
          <w:p w14:paraId="2BD3A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支持单台电脑多打印机打印功能；</w:t>
            </w:r>
          </w:p>
          <w:p w14:paraId="06F8A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支持一维、二维码并支持多种标签样式；</w:t>
            </w:r>
          </w:p>
          <w:p w14:paraId="16A38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支持超大超重登记、植入物登记；</w:t>
            </w:r>
          </w:p>
          <w:p w14:paraId="534C4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支持包装材料临时更改功能；</w:t>
            </w:r>
          </w:p>
          <w:p w14:paraId="233FB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支持打印管理功能，支持重复打印，支持灭菌后无法更改打印信息功能；</w:t>
            </w:r>
          </w:p>
          <w:p w14:paraId="72BF1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支持敷料接收功能，支持敷料请领接收功能；</w:t>
            </w:r>
          </w:p>
          <w:p w14:paraId="2C02D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支持配装单据管理；</w:t>
            </w:r>
          </w:p>
          <w:p w14:paraId="008B7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支持配装明细管理。</w:t>
            </w:r>
          </w:p>
          <w:p w14:paraId="1FC87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2.4灭菌管理</w:t>
            </w:r>
          </w:p>
          <w:p w14:paraId="3052C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支持器械灭菌信息的记录，包含登记人、灭菌员、灭菌器、灭菌批次、灭菌时间、检查人、检查时间等；</w:t>
            </w:r>
          </w:p>
          <w:p w14:paraId="416EC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支持扫描枪扫描条码灭菌登记；</w:t>
            </w:r>
          </w:p>
          <w:p w14:paraId="59867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支持PDA扫描条码灭菌登记；</w:t>
            </w:r>
          </w:p>
          <w:p w14:paraId="73B51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支持人工选择灭菌登记；</w:t>
            </w:r>
          </w:p>
          <w:p w14:paraId="4FB21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支持灭菌方式判断；</w:t>
            </w:r>
          </w:p>
          <w:p w14:paraId="1489A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★支持灭菌设备运行开始、运行结束后自动改变器械包灭菌状态功能；</w:t>
            </w:r>
          </w:p>
          <w:p w14:paraId="7F75F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支持批量器械灭菌检查，支持单个器械灭菌检查；</w:t>
            </w:r>
          </w:p>
          <w:p w14:paraId="3A838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★支持灭菌设备运行数据实时显示，支持灭菌设备运行数据报表和趋势图查看；</w:t>
            </w:r>
          </w:p>
          <w:p w14:paraId="2E171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支持每批次灭菌器械查询功能；</w:t>
            </w:r>
          </w:p>
          <w:p w14:paraId="7711D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支持关联批次功能并记录日志。</w:t>
            </w:r>
          </w:p>
          <w:p w14:paraId="212EE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2.5发放管理</w:t>
            </w:r>
          </w:p>
          <w:p w14:paraId="22538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支持器械发放信息的记录，包含发放人、下送人、发放科室、发放器械、数量等；</w:t>
            </w:r>
          </w:p>
          <w:p w14:paraId="5E094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支持常规发放、请领发放、对比发放等多种发放方式；</w:t>
            </w:r>
          </w:p>
          <w:p w14:paraId="44411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支持扫描枪扫描条码发放；</w:t>
            </w:r>
          </w:p>
          <w:p w14:paraId="2F1AB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支持PDA扫描条码发放；</w:t>
            </w:r>
          </w:p>
          <w:p w14:paraId="25975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支持人工录入发放；</w:t>
            </w:r>
          </w:p>
          <w:p w14:paraId="58B50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支持根据请领单发放；</w:t>
            </w:r>
          </w:p>
          <w:p w14:paraId="6343E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支持根据回收单对比发放；</w:t>
            </w:r>
          </w:p>
          <w:p w14:paraId="5AE6F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支持借用发放；</w:t>
            </w:r>
          </w:p>
          <w:p w14:paraId="6D821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支持无菌库管理，支持库存有效期预警、支持库存盘点；</w:t>
            </w:r>
          </w:p>
          <w:p w14:paraId="17FA0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支持库位管理；</w:t>
            </w:r>
          </w:p>
          <w:p w14:paraId="37BF4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★支持发放时有效期判断，支持发放时生物监测结果判断，支持发放时晾放时间判断；</w:t>
            </w:r>
          </w:p>
          <w:p w14:paraId="7CBFF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支持发放单打印；</w:t>
            </w:r>
          </w:p>
          <w:p w14:paraId="3AE67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支持发放单据管理；</w:t>
            </w:r>
          </w:p>
          <w:p w14:paraId="734FD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支持发放明细管理。</w:t>
            </w:r>
          </w:p>
          <w:p w14:paraId="5F7A0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2.6仓库管理</w:t>
            </w:r>
          </w:p>
          <w:p w14:paraId="26A68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★支持多仓库管理，可管理器械、耗材、一次性物品等；</w:t>
            </w:r>
          </w:p>
          <w:p w14:paraId="3C4CB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支持入库、出库、退库等仓库管理功能；</w:t>
            </w:r>
          </w:p>
          <w:p w14:paraId="1AC8C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支持库存管理功能，支持有效期预警功能；</w:t>
            </w:r>
          </w:p>
          <w:p w14:paraId="2BADA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支持报损、报溢、调入、调出功能；</w:t>
            </w:r>
          </w:p>
          <w:p w14:paraId="2EC33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支持库存查询、出入库查询功能。</w:t>
            </w:r>
          </w:p>
          <w:p w14:paraId="0987C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2.7外来器械管理</w:t>
            </w:r>
          </w:p>
          <w:p w14:paraId="2708D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支持外来器械登记功能；</w:t>
            </w:r>
          </w:p>
          <w:p w14:paraId="01CE5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支持外来器械分包、支持外来器械费用录入、厂家信息录入、病人信息录入等功能；</w:t>
            </w:r>
          </w:p>
          <w:p w14:paraId="2527F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★支持外来器械扫描回收条码后自动登记反洗功能；</w:t>
            </w:r>
          </w:p>
          <w:p w14:paraId="3AAFC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支持外来器械二次反洗查询功能；</w:t>
            </w:r>
          </w:p>
          <w:p w14:paraId="42D7E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支持外来器械信息表打印功能；</w:t>
            </w:r>
          </w:p>
          <w:p w14:paraId="60AA7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★支持外来器械厂家对接功能。</w:t>
            </w:r>
          </w:p>
          <w:p w14:paraId="3C151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2.8监测管理</w:t>
            </w:r>
          </w:p>
          <w:p w14:paraId="12AB1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支持清洗机监测登记功能；</w:t>
            </w:r>
          </w:p>
          <w:p w14:paraId="65B02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支持纯水监测登记功能；</w:t>
            </w:r>
          </w:p>
          <w:p w14:paraId="5B8C8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支持酸化水监测登记功能；</w:t>
            </w:r>
          </w:p>
          <w:p w14:paraId="16C54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支持含氯消毒液监测登记功能；</w:t>
            </w:r>
          </w:p>
          <w:p w14:paraId="50243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支持压力蒸汽灭菌器监测登记功能；</w:t>
            </w:r>
          </w:p>
          <w:p w14:paraId="52644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支持等离子灭菌器监测登记功能；</w:t>
            </w:r>
          </w:p>
          <w:p w14:paraId="5CC92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支持环氧乙烷灭菌器监测登记功能；</w:t>
            </w:r>
          </w:p>
          <w:p w14:paraId="70309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支持过氧乙酸灭菌器监测登记功能；</w:t>
            </w:r>
          </w:p>
          <w:p w14:paraId="6AD25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支持温湿度监测登记功能；</w:t>
            </w:r>
          </w:p>
          <w:p w14:paraId="5C719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支持医用热封口机监测登记功能。</w:t>
            </w:r>
          </w:p>
          <w:p w14:paraId="050CC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2.9手术室管理</w:t>
            </w:r>
          </w:p>
          <w:p w14:paraId="6C258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★支持器械手术室全流程运转过程的信息记录；</w:t>
            </w:r>
          </w:p>
          <w:p w14:paraId="2DCA9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支持手术室接收器械登记及查询功能；</w:t>
            </w:r>
          </w:p>
          <w:p w14:paraId="4FB2D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支持器械出库到手术房间登记及查询功能；</w:t>
            </w:r>
          </w:p>
          <w:p w14:paraId="25FEB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支持手术房间接收器械登记及查询功能；</w:t>
            </w:r>
          </w:p>
          <w:p w14:paraId="2CB78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支持术前检查登记及查询功能；</w:t>
            </w:r>
          </w:p>
          <w:p w14:paraId="622FF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支持病人使用器械登记及查询功能；</w:t>
            </w:r>
          </w:p>
          <w:p w14:paraId="118E2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支持术后清点登记及查询功能；</w:t>
            </w:r>
          </w:p>
          <w:p w14:paraId="6D235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支持器械交接登记及查询功能；</w:t>
            </w:r>
          </w:p>
          <w:p w14:paraId="12839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支持无菌库管理功能，支持库存预警，支持盘点；</w:t>
            </w:r>
          </w:p>
          <w:p w14:paraId="31BD6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支持器械申领功能；</w:t>
            </w:r>
          </w:p>
          <w:p w14:paraId="1BEA7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支持一次性物品申领功能；</w:t>
            </w:r>
          </w:p>
          <w:p w14:paraId="32A7D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支持器械处理质量反馈功能；</w:t>
            </w:r>
          </w:p>
          <w:p w14:paraId="7294F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支持器械加急处理登记功能；</w:t>
            </w:r>
          </w:p>
          <w:p w14:paraId="1E189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★支持病人信息对接功能，支持CSSD系统使用登记、手麻系统使用登记等多种接口方式，支持病人使用信息回传，实现多个系统都能查询使用信息。</w:t>
            </w:r>
          </w:p>
          <w:p w14:paraId="7B780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2.10质控管理</w:t>
            </w:r>
          </w:p>
          <w:p w14:paraId="3EE5E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支持质控登记功能； </w:t>
            </w:r>
          </w:p>
          <w:p w14:paraId="6D5F6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支持质控统计功能；</w:t>
            </w:r>
          </w:p>
          <w:p w14:paraId="3A49B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★支持质控分析功能；</w:t>
            </w:r>
          </w:p>
          <w:p w14:paraId="61CDB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★支持清洗质量管理功能，支持多种分析方式，支持多种图表显示。</w:t>
            </w:r>
          </w:p>
          <w:p w14:paraId="24E87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支持配装质量管理功能；</w:t>
            </w:r>
          </w:p>
          <w:p w14:paraId="3D2A0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支持灭菌质量管理功能。</w:t>
            </w:r>
          </w:p>
          <w:p w14:paraId="14911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2.11追溯管理</w:t>
            </w:r>
          </w:p>
          <w:p w14:paraId="2E4EB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★支持消毒包追溯查询功能，可查询器械整个处理流程信息，可直接查询器械清洗灭菌报表及趋势图，可查询器械使用病人的信息；</w:t>
            </w:r>
          </w:p>
          <w:p w14:paraId="72C44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支持消毒包日志查询功能，可查询器械处理流程完整日志；</w:t>
            </w:r>
          </w:p>
          <w:p w14:paraId="41E12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★支持召回管理，可根据条码或批次，查询同一批次的器械信息及去向，可查询上次生物监测合格后的器械信息及去向。</w:t>
            </w:r>
          </w:p>
          <w:p w14:paraId="531DB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2.12日常管理</w:t>
            </w:r>
          </w:p>
          <w:p w14:paraId="05A9B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支持排班管理；</w:t>
            </w:r>
          </w:p>
          <w:p w14:paraId="14ADE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支持人员培训管理；</w:t>
            </w:r>
          </w:p>
          <w:p w14:paraId="7CF94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支持手术安排情况查询；</w:t>
            </w:r>
          </w:p>
          <w:p w14:paraId="34BF8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支持CSSD实时器械处理情况查询。</w:t>
            </w:r>
          </w:p>
          <w:p w14:paraId="3C376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2.13报表管理</w:t>
            </w:r>
          </w:p>
          <w:p w14:paraId="0102D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支持申领统计、回收统计、清洗统计、配装统计、发放统计；</w:t>
            </w:r>
          </w:p>
          <w:p w14:paraId="3B970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支持工作量统计；</w:t>
            </w:r>
          </w:p>
          <w:p w14:paraId="00018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支持费用统计；</w:t>
            </w:r>
          </w:p>
          <w:p w14:paraId="52E6D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支持定制统计。</w:t>
            </w:r>
          </w:p>
          <w:p w14:paraId="207EF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2.14通知管理</w:t>
            </w:r>
          </w:p>
          <w:p w14:paraId="2DDC7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支持CSSD发布公告、发送信息；</w:t>
            </w:r>
          </w:p>
          <w:p w14:paraId="498DE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支持加急提醒；</w:t>
            </w:r>
          </w:p>
          <w:p w14:paraId="6FD17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支持新请领物品提醒；</w:t>
            </w:r>
          </w:p>
          <w:p w14:paraId="79A42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支持待回收物品提醒；</w:t>
            </w:r>
          </w:p>
          <w:p w14:paraId="5B67D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支持监测未登记提醒；</w:t>
            </w:r>
          </w:p>
          <w:p w14:paraId="4F375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支持库存有效期提醒。</w:t>
            </w:r>
          </w:p>
          <w:p w14:paraId="173B3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2.15集中展示管理</w:t>
            </w:r>
          </w:p>
          <w:p w14:paraId="3D0A8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支持各区域工作情况展示；</w:t>
            </w:r>
          </w:p>
          <w:p w14:paraId="25A8E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支持设备运行情况展示；</w:t>
            </w:r>
          </w:p>
          <w:p w14:paraId="0FD83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支持当日手术信息展示；</w:t>
            </w:r>
          </w:p>
          <w:p w14:paraId="077BB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支持人员排班情况展示。</w:t>
            </w:r>
          </w:p>
          <w:p w14:paraId="57A84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3、硬件要求</w:t>
            </w:r>
          </w:p>
          <w:p w14:paraId="71776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3.1电脑：WIN7以上系统，CPU要求I5以上，内存≥16GB，固态硬盘≥512GB，显示屏≥16英寸，分辨率≥1920x1080，配有鼠标键盘。</w:t>
            </w:r>
          </w:p>
          <w:p w14:paraId="531E5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3.2音响：连接电脑，可以调节音量。</w:t>
            </w:r>
          </w:p>
          <w:p w14:paraId="48173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3.3条码打印机：电脑USB连接，打印速度≥100mm/s，装纸宽度20-120mm。</w:t>
            </w:r>
          </w:p>
          <w:p w14:paraId="7E684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3.4针式打印机：电脑USB连接，打印速度≥150汉字/秒，装纸宽度70-257mm。</w:t>
            </w:r>
          </w:p>
          <w:p w14:paraId="69FDC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3.5彩色打印机：电脑USB连接，彩色打印速度≥5页/分钟，彩色加墨≥6000页。</w:t>
            </w:r>
          </w:p>
          <w:p w14:paraId="20B8E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3.6五口交换机：标准5个RJ45接口，速率≥100M。</w:t>
            </w:r>
          </w:p>
          <w:p w14:paraId="60104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3.7串口服务器：工作温度-40℃~85℃，5-36V供电，支持边缘计算,SSL/TLS加密功能。</w:t>
            </w:r>
          </w:p>
          <w:p w14:paraId="6566C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3.8无线扫码枪：工作温度0℃~50℃，防护等级IP42，支持无线扫码。</w:t>
            </w:r>
          </w:p>
          <w:p w14:paraId="4030D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3.9PDA：处理器8核2.0GH以上，内存4GB RAM+64GB ROM以上，操作系统Android 11.0以上，耐受酒精擦拭。</w:t>
            </w:r>
          </w:p>
          <w:p w14:paraId="42F33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十七、仓储物流设备及辅助设备（尺寸根据房间具体情况可略变动）</w:t>
            </w:r>
          </w:p>
          <w:p w14:paraId="7615B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1、空气压缩机</w:t>
            </w:r>
          </w:p>
          <w:p w14:paraId="7223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1.1启动压力：5.5bar；</w:t>
            </w:r>
          </w:p>
          <w:p w14:paraId="767F4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1.2气流量：75L/min；</w:t>
            </w:r>
          </w:p>
          <w:p w14:paraId="6AA75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1.3储气罐容量:38L。</w:t>
            </w:r>
          </w:p>
          <w:p w14:paraId="15720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2、高压清洗机</w:t>
            </w:r>
          </w:p>
          <w:p w14:paraId="50E1C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2.1工作流量5L/min，最大6.5L/min</w:t>
            </w:r>
          </w:p>
          <w:p w14:paraId="00AC5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2.2压力6.7MPa，最大10MPa</w:t>
            </w:r>
          </w:p>
          <w:p w14:paraId="3FDAD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3、密封回收/下送车</w:t>
            </w:r>
          </w:p>
          <w:p w14:paraId="12AB9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3.1主体材质铝合金，框架304不锈钢</w:t>
            </w:r>
          </w:p>
          <w:p w14:paraId="5A1F4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3.2门带有密封胶条，密封性好；</w:t>
            </w:r>
          </w:p>
          <w:p w14:paraId="4CDD4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3.3门能旋转至270°，节约空间；</w:t>
            </w:r>
          </w:p>
          <w:p w14:paraId="7AC01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3.4内置搁板，高度可调；</w:t>
            </w:r>
          </w:p>
          <w:p w14:paraId="191CE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3.5底部带6寸万向轮×2，6寸定向轮×2，方便移动。</w:t>
            </w:r>
          </w:p>
          <w:p w14:paraId="2EC15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3.6采用连杆锁，操作简单灵活，门锁与把手功能集成。</w:t>
            </w:r>
          </w:p>
          <w:p w14:paraId="1669A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3.7车底盘四角安装有尼龙防撞块</w:t>
            </w:r>
          </w:p>
          <w:p w14:paraId="5BA7E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4、平板送物车</w:t>
            </w:r>
          </w:p>
          <w:p w14:paraId="68E1F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4.1规格：不小于860×570×900，具体规格可推入箱体尺寸宽1000×深1000×高1200mm的电梯内，全不锈钢材质</w:t>
            </w:r>
          </w:p>
          <w:p w14:paraId="5166E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4.2围栏高度500</w:t>
            </w:r>
          </w:p>
          <w:p w14:paraId="7BB6F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4.3把手大圆弧设计，便于各种物品的运输</w:t>
            </w:r>
          </w:p>
          <w:p w14:paraId="29A0A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4.4车子的最大设计承重为：110Kg</w:t>
            </w:r>
          </w:p>
          <w:p w14:paraId="7FD66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5、污物接收台/洁物发放台</w:t>
            </w:r>
          </w:p>
          <w:p w14:paraId="48D76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5.1规格：不小于1100×600×800，全不锈钢材质</w:t>
            </w:r>
          </w:p>
          <w:p w14:paraId="5A590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5.2带4个万向轮</w:t>
            </w:r>
          </w:p>
          <w:p w14:paraId="60798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5.3用于污染物品的回收/洁净物品发放</w:t>
            </w:r>
          </w:p>
          <w:p w14:paraId="6D1B7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6、清洗工作台</w:t>
            </w:r>
          </w:p>
          <w:p w14:paraId="06C9C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6.1材质201不锈钢；</w:t>
            </w:r>
          </w:p>
          <w:p w14:paraId="7BE7D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6.2底部带疏列式隔板；</w:t>
            </w:r>
          </w:p>
          <w:p w14:paraId="05BF9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6.3底部带4寸万向轮(含刹)×2，4寸万向轮×2，方便移动；</w:t>
            </w:r>
          </w:p>
          <w:p w14:paraId="3480A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6.4用途：用于污染物品的分类；3.凹槽深度为100mm，上下2层</w:t>
            </w:r>
          </w:p>
          <w:p w14:paraId="20A5D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7、台式双头洗眼器</w:t>
            </w:r>
          </w:p>
          <w:p w14:paraId="5C2C1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7.1台式结构</w:t>
            </w:r>
          </w:p>
          <w:p w14:paraId="3FBF6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7.2双头出水，可有效保证清洗效果</w:t>
            </w:r>
          </w:p>
          <w:p w14:paraId="009F7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7.3喷淋头为软性橡胶，出水呈泡沫状水柱，防止冲伤眼睛</w:t>
            </w:r>
          </w:p>
          <w:p w14:paraId="38FE2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8、器械检查打包台</w:t>
            </w:r>
          </w:p>
          <w:p w14:paraId="7D9DE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8.1规格：不小于2000×1100×1450，全不锈钢材质</w:t>
            </w:r>
          </w:p>
          <w:p w14:paraId="1BF6C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8.2台面上部应有双层搁板，用于放置物品，节约空间，打包台双面使用</w:t>
            </w:r>
          </w:p>
          <w:p w14:paraId="3CAB3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8.3带LED灯，插座，底部带万向轮</w:t>
            </w:r>
          </w:p>
          <w:p w14:paraId="07B6E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9、器械检查放大镜</w:t>
            </w:r>
          </w:p>
          <w:p w14:paraId="591EB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9.1规格：放大倍数5倍</w:t>
            </w:r>
          </w:p>
          <w:p w14:paraId="6DAC6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9.2弯折式支杆，可根据不同需要随意调整观察角度和位置</w:t>
            </w:r>
          </w:p>
          <w:p w14:paraId="363D3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9.3荧光灯光线为日光色，镜片采用镀膜技术</w:t>
            </w:r>
          </w:p>
          <w:p w14:paraId="047B5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10、干燥物品工作台</w:t>
            </w:r>
          </w:p>
          <w:p w14:paraId="37FC7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10.1规格：不小于2000×1100×850，全不锈钢材质</w:t>
            </w:r>
          </w:p>
          <w:p w14:paraId="7B78A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10.2用于清洗后物品的清点打包，底部带万向轮</w:t>
            </w:r>
          </w:p>
          <w:p w14:paraId="10A65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11、纸塑包装工作台</w:t>
            </w:r>
          </w:p>
          <w:p w14:paraId="6AEE0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11.1规格：不小于2000×800×1800，全不锈钢材质</w:t>
            </w:r>
          </w:p>
          <w:p w14:paraId="78503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11.2带有放置盒和篮筐，用于存放物品</w:t>
            </w:r>
          </w:p>
          <w:p w14:paraId="11D3E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11.3台面有电源和压缩气接口，可放置封口机</w:t>
            </w:r>
          </w:p>
          <w:p w14:paraId="1DDAA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11.4顶部设有LED荧光灯，实现照明功能，底部带万向轮</w:t>
            </w:r>
          </w:p>
          <w:p w14:paraId="3D42C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12、包布检查打包台</w:t>
            </w:r>
          </w:p>
          <w:p w14:paraId="7D595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12.1规格：不小于2000×1100×850，全不锈钢材质</w:t>
            </w:r>
          </w:p>
          <w:p w14:paraId="2D272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12.2桌面内嵌式检查灯，可检查出包布的微小破损</w:t>
            </w:r>
          </w:p>
          <w:p w14:paraId="764EF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13、器械柜/敷料柜</w:t>
            </w:r>
          </w:p>
          <w:p w14:paraId="419DC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13.1规格：不小于1200×450×1750，全不锈钢材质</w:t>
            </w:r>
          </w:p>
          <w:p w14:paraId="106C5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13.2内置多层搁板间隔可调，便于存放不规格器械</w:t>
            </w:r>
          </w:p>
          <w:p w14:paraId="25938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13.3门带玻璃视窗，美观整洁</w:t>
            </w:r>
          </w:p>
          <w:p w14:paraId="346D1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13.4规格：不小于1200×600×1800，全不锈钢材质</w:t>
            </w:r>
          </w:p>
          <w:p w14:paraId="660C1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13.5平面型隔板四层</w:t>
            </w:r>
          </w:p>
          <w:p w14:paraId="21012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13.6底部带万向轮</w:t>
            </w:r>
          </w:p>
          <w:p w14:paraId="7F6F0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14、单列立式篮筐存放架</w:t>
            </w:r>
          </w:p>
          <w:p w14:paraId="246CD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14.1规格：不小于2190×405×1748，全不锈钢材质</w:t>
            </w:r>
          </w:p>
          <w:p w14:paraId="27EE7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14.2立式网筐存储结构、易于通风，双侧使用</w:t>
            </w:r>
          </w:p>
          <w:p w14:paraId="240D3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14.3不锈钢材质，可存放20个标准篮筐</w:t>
            </w:r>
          </w:p>
          <w:p w14:paraId="7DE8D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15、标准篮筐</w:t>
            </w:r>
          </w:p>
          <w:p w14:paraId="71DDA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15.1规格：不小于535×380×195，全不锈钢材质</w:t>
            </w:r>
          </w:p>
          <w:p w14:paraId="12E1E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15.2用于清洁物品灭菌、无菌物品存放及运输</w:t>
            </w:r>
          </w:p>
          <w:p w14:paraId="0EB95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16、无菌存储货架</w:t>
            </w:r>
          </w:p>
          <w:p w14:paraId="165E9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16.1规格：不小于1200×600×1800，隔板采用高分子聚合物材质，永久耐腐蚀，适合无菌物品存放；</w:t>
            </w:r>
          </w:p>
          <w:p w14:paraId="3DD6C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16.2框架采用优质铝合金型材，强度高且质量小，移动灵活</w:t>
            </w:r>
          </w:p>
          <w:p w14:paraId="2FD49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16.3平面型隔板四层移动式货架，隔板为网格式设计，适合器械包的冷却，隔板高度可调，底部带万向轮。</w:t>
            </w:r>
          </w:p>
          <w:p w14:paraId="61CB3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17、大包布车</w:t>
            </w:r>
          </w:p>
          <w:p w14:paraId="34F1F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17.1规格：不小于1360×720×1055，全不锈钢材质</w:t>
            </w:r>
          </w:p>
          <w:p w14:paraId="74140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17.2底部带万向轮，可存放不同规格的包布或包装纸</w:t>
            </w:r>
          </w:p>
          <w:p w14:paraId="6F377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17.3带无纺布压块，防止运输途中，无纺布脱落</w:t>
            </w:r>
          </w:p>
          <w:p w14:paraId="6C00D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18、器械干燥喷枪</w:t>
            </w:r>
          </w:p>
          <w:p w14:paraId="71175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18.1枪体采用SUS304不锈钢，防止内腔腐蚀生锈，避免二次污染；</w:t>
            </w:r>
          </w:p>
          <w:p w14:paraId="75E96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18.2配备一个螺旋式清洗喷嘴，清洗喷嘴与枪体之间可以任意更换，适合不同类型的内镜管道，对内镜管道及手术器械管壁进行彻底冲洗；</w:t>
            </w:r>
          </w:p>
          <w:p w14:paraId="7FAFC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18.3耐受压力0-0.75MPa；</w:t>
            </w:r>
          </w:p>
          <w:p w14:paraId="759B3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19、其他满足供应室工作需求的设备设施。</w:t>
            </w:r>
          </w:p>
          <w:p w14:paraId="06CA6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十八、区域消毒供应系统及配套硬件</w:t>
            </w:r>
          </w:p>
          <w:p w14:paraId="720FD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19.1电脑6台：WIN10以上系统，能连医院内网，配鼠标键盘，卷式打印机。</w:t>
            </w:r>
          </w:p>
          <w:p w14:paraId="23ADB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19.2无线扫码抢15把：无线连接，能扫描条形码和二维码</w:t>
            </w:r>
          </w:p>
          <w:p w14:paraId="1EAA6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19.3服务器：需要准备1TB以上空间的服务器</w:t>
            </w:r>
          </w:p>
          <w:p w14:paraId="48A5A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19.4病人信息接口：以医院要求为准。</w:t>
            </w:r>
          </w:p>
          <w:p w14:paraId="33374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十九、质保期：消毒供应中心各个设备均≥5年</w:t>
            </w:r>
          </w:p>
          <w:p w14:paraId="26953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二十、提供以上设备运行需求的其他部件，配合供应中心的验收。</w:t>
            </w:r>
          </w:p>
        </w:tc>
      </w:tr>
    </w:tbl>
    <w:p w14:paraId="690CE0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C4C48"/>
    <w:rsid w:val="1D5C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2026-05-14T07:30:00Z</dcterms:created>
  <dc:creator>空庭笙落</dc:creator>
  <cp:lastModifiedBy>空庭笙落</cp:lastModifiedBy>
  <dcterms:modified xsi:type="dcterms:W3CDTF">2026-05-14T07:30:48Z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3AED500CC8994D6E921F87D31A8C0F58_11</vt:lpwstr>
  </property>
  <property fmtid="{D5CDD505-2E9C-101B-9397-08002B2CF9AE}" pid="4" name="KSOTemplateDocerSaveRecord">
    <vt:lpwstr>eyJoZGlkIjoiMzY4MDcyOWUzNjljZmI5Njk2ZDI0OTJiOTA4NmE4N2EiLCJ1c2VySWQiOiI1OTA4MDIzOTcifQ==</vt:lpwstr>
  </property>
</Properties>
</file>