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830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烫面角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烫面角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烫面角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烫面角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烫面角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烫面角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7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2026-04-10T02:15:54Z</dcterms:created>
  <dc:creator>Administrator</dc:creator>
  <cp:lastModifiedBy>Administrator</cp:lastModifiedBy>
  <dcterms:modified xsi:type="dcterms:W3CDTF">2026-04-10T02:16:12Z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eyJoZGlkIjoiODdkZjY2YjRiNjlmMTA1ZjI5YWEzMDMxYWMzMDIwODgiLCJ1c2VySWQiOiI0MTY2MjUxNjkifQ==</vt:lpwstr>
  </property>
  <property fmtid="{D5CDD505-2E9C-101B-9397-08002B2CF9AE}" pid="4" name="ICV">
    <vt:lpwstr>3053239706C148C0AB455AC412282E58_12</vt:lpwstr>
  </property>
</Properties>
</file>