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F058A" w14:textId="77777777" w:rsidR="00547EDF" w:rsidRPr="00547EDF" w:rsidRDefault="00547EDF" w:rsidP="00547EDF">
      <w:pPr>
        <w:autoSpaceDE w:val="0"/>
        <w:autoSpaceDN w:val="0"/>
        <w:spacing w:line="360" w:lineRule="auto"/>
        <w:jc w:val="center"/>
        <w:rPr>
          <w:rFonts w:ascii="宋体" w:eastAsia="宋体" w:hAnsi="宋体" w:cs="宋体"/>
          <w:b/>
          <w:bCs/>
          <w:kern w:val="11"/>
          <w:sz w:val="30"/>
          <w:szCs w:val="30"/>
          <w:lang w:bidi="zh-CN"/>
        </w:rPr>
      </w:pPr>
      <w:r w:rsidRPr="00547EDF">
        <w:rPr>
          <w:rFonts w:ascii="宋体" w:eastAsia="宋体" w:hAnsi="宋体" w:cs="宋体" w:hint="eastAsia"/>
          <w:b/>
          <w:bCs/>
          <w:kern w:val="11"/>
          <w:sz w:val="30"/>
          <w:szCs w:val="30"/>
          <w:lang w:bidi="zh-CN"/>
        </w:rPr>
        <w:t>G208</w:t>
      </w:r>
      <w:proofErr w:type="gramStart"/>
      <w:r w:rsidRPr="00547EDF">
        <w:rPr>
          <w:rFonts w:ascii="宋体" w:eastAsia="宋体" w:hAnsi="宋体" w:cs="宋体" w:hint="eastAsia"/>
          <w:b/>
          <w:bCs/>
          <w:kern w:val="11"/>
          <w:sz w:val="30"/>
          <w:szCs w:val="30"/>
          <w:lang w:bidi="zh-CN"/>
        </w:rPr>
        <w:t>二淅</w:t>
      </w:r>
      <w:proofErr w:type="gramEnd"/>
      <w:r w:rsidRPr="00547EDF">
        <w:rPr>
          <w:rFonts w:ascii="宋体" w:eastAsia="宋体" w:hAnsi="宋体" w:cs="宋体" w:hint="eastAsia"/>
          <w:b/>
          <w:bCs/>
          <w:kern w:val="11"/>
          <w:sz w:val="30"/>
          <w:szCs w:val="30"/>
          <w:lang w:bidi="zh-CN"/>
        </w:rPr>
        <w:t>线洛阳市孟津境改建工程（含新建黄河公铁大桥引线）勘察设计及设计咨询项目</w:t>
      </w:r>
      <w:r w:rsidRPr="00547EDF">
        <w:rPr>
          <w:rFonts w:ascii="宋体" w:eastAsia="宋体" w:hAnsi="宋体" w:cs="宋体" w:hint="eastAsia"/>
          <w:b/>
          <w:bCs/>
          <w:kern w:val="11"/>
          <w:sz w:val="30"/>
          <w:szCs w:val="30"/>
          <w:lang w:val="zh-CN" w:bidi="zh-CN"/>
        </w:rPr>
        <w:t>招标公告</w:t>
      </w:r>
    </w:p>
    <w:p w14:paraId="30946E41" w14:textId="77777777" w:rsidR="00547EDF" w:rsidRPr="00547EDF" w:rsidRDefault="00547EDF" w:rsidP="00547EDF">
      <w:pPr>
        <w:keepNext/>
        <w:keepLines/>
        <w:adjustRightInd w:val="0"/>
        <w:snapToGrid w:val="0"/>
        <w:spacing w:line="360" w:lineRule="auto"/>
        <w:jc w:val="left"/>
        <w:outlineLvl w:val="2"/>
        <w:rPr>
          <w:rFonts w:ascii="宋体" w:eastAsia="宋体" w:hAnsi="宋体" w:cs="宋体"/>
          <w:b/>
          <w:bCs/>
          <w:sz w:val="28"/>
          <w:szCs w:val="28"/>
        </w:rPr>
      </w:pPr>
      <w:bookmarkStart w:id="0" w:name="_Toc13655456"/>
      <w:bookmarkStart w:id="1" w:name="_Toc13655187"/>
      <w:bookmarkStart w:id="2" w:name="_Toc513566057"/>
      <w:bookmarkStart w:id="3" w:name="_Toc73106376"/>
      <w:proofErr w:type="gramStart"/>
      <w:r w:rsidRPr="00547EDF">
        <w:rPr>
          <w:rFonts w:ascii="宋体" w:eastAsia="宋体" w:hAnsi="宋体" w:cs="宋体" w:hint="eastAsia"/>
          <w:b/>
          <w:bCs/>
          <w:sz w:val="28"/>
          <w:szCs w:val="28"/>
        </w:rPr>
        <w:t>一</w:t>
      </w:r>
      <w:proofErr w:type="gramEnd"/>
      <w:r w:rsidRPr="00547EDF">
        <w:rPr>
          <w:rFonts w:ascii="宋体" w:eastAsia="宋体" w:hAnsi="宋体" w:cs="宋体" w:hint="eastAsia"/>
          <w:b/>
          <w:bCs/>
          <w:sz w:val="28"/>
          <w:szCs w:val="28"/>
        </w:rPr>
        <w:t>．招标条件</w:t>
      </w:r>
      <w:bookmarkEnd w:id="0"/>
      <w:bookmarkEnd w:id="1"/>
      <w:bookmarkEnd w:id="2"/>
      <w:bookmarkEnd w:id="3"/>
    </w:p>
    <w:p w14:paraId="49567566" w14:textId="77777777" w:rsidR="00547EDF" w:rsidRPr="00547EDF" w:rsidRDefault="00547EDF" w:rsidP="0051701E">
      <w:pPr>
        <w:autoSpaceDE w:val="0"/>
        <w:autoSpaceDN w:val="0"/>
        <w:spacing w:line="360" w:lineRule="auto"/>
        <w:ind w:firstLineChars="200" w:firstLine="420"/>
        <w:jc w:val="left"/>
        <w:rPr>
          <w:rFonts w:ascii="宋体" w:eastAsia="宋体" w:hAnsi="宋体" w:cs="宋体"/>
          <w:b/>
          <w:bCs/>
          <w:kern w:val="11"/>
          <w:sz w:val="28"/>
          <w:lang w:bidi="zh-CN"/>
        </w:rPr>
      </w:pPr>
      <w:r w:rsidRPr="00547EDF">
        <w:rPr>
          <w:rFonts w:ascii="宋体" w:eastAsia="宋体" w:hAnsi="宋体" w:cs="宋体" w:hint="eastAsia"/>
          <w:szCs w:val="21"/>
        </w:rPr>
        <w:t>本招标项目</w:t>
      </w:r>
      <w:r w:rsidRPr="00547EDF">
        <w:rPr>
          <w:rFonts w:ascii="宋体" w:eastAsia="宋体" w:hAnsi="宋体" w:cs="宋体" w:hint="eastAsia"/>
          <w:szCs w:val="21"/>
          <w:u w:val="single"/>
        </w:rPr>
        <w:t>G208</w:t>
      </w:r>
      <w:proofErr w:type="gramStart"/>
      <w:r w:rsidRPr="00547EDF">
        <w:rPr>
          <w:rFonts w:ascii="宋体" w:eastAsia="宋体" w:hAnsi="宋体" w:cs="宋体" w:hint="eastAsia"/>
          <w:szCs w:val="21"/>
          <w:u w:val="single"/>
        </w:rPr>
        <w:t>二淅</w:t>
      </w:r>
      <w:proofErr w:type="gramEnd"/>
      <w:r w:rsidRPr="00547EDF">
        <w:rPr>
          <w:rFonts w:ascii="宋体" w:eastAsia="宋体" w:hAnsi="宋体" w:cs="宋体" w:hint="eastAsia"/>
          <w:szCs w:val="21"/>
          <w:u w:val="single"/>
        </w:rPr>
        <w:t>线洛阳市孟津境改建工程（含新建黄河公铁大桥引线）</w:t>
      </w:r>
      <w:r w:rsidRPr="00547EDF">
        <w:rPr>
          <w:rFonts w:ascii="宋体" w:eastAsia="宋体" w:hAnsi="宋体" w:cs="宋体" w:hint="eastAsia"/>
          <w:szCs w:val="21"/>
        </w:rPr>
        <w:t>已由</w:t>
      </w:r>
      <w:r w:rsidRPr="00547EDF">
        <w:rPr>
          <w:rFonts w:ascii="宋体" w:eastAsia="宋体" w:hAnsi="宋体" w:cs="宋体" w:hint="eastAsia"/>
          <w:szCs w:val="21"/>
          <w:u w:val="single"/>
        </w:rPr>
        <w:t>洛阳市发展和改革委员会</w:t>
      </w:r>
      <w:r w:rsidRPr="00547EDF">
        <w:rPr>
          <w:rFonts w:ascii="宋体" w:eastAsia="宋体" w:hAnsi="宋体" w:cs="宋体" w:hint="eastAsia"/>
          <w:szCs w:val="21"/>
        </w:rPr>
        <w:t>批准建设，建设资金来自</w:t>
      </w:r>
      <w:proofErr w:type="gramStart"/>
      <w:r w:rsidRPr="00547EDF">
        <w:rPr>
          <w:rFonts w:ascii="宋体" w:eastAsia="宋体" w:hAnsi="宋体" w:cs="宋体" w:hint="eastAsia"/>
          <w:szCs w:val="21"/>
          <w:u w:val="single"/>
        </w:rPr>
        <w:t>国省补助</w:t>
      </w:r>
      <w:proofErr w:type="gramEnd"/>
      <w:r w:rsidRPr="00547EDF">
        <w:rPr>
          <w:rFonts w:ascii="宋体" w:eastAsia="宋体" w:hAnsi="宋体" w:cs="宋体" w:hint="eastAsia"/>
          <w:szCs w:val="21"/>
          <w:u w:val="single"/>
        </w:rPr>
        <w:t>和自筹</w:t>
      </w:r>
      <w:r w:rsidRPr="00547EDF">
        <w:rPr>
          <w:rFonts w:ascii="宋体" w:eastAsia="宋体" w:hAnsi="宋体" w:cs="宋体" w:hint="eastAsia"/>
          <w:szCs w:val="21"/>
        </w:rPr>
        <w:t>，招标人为</w:t>
      </w:r>
      <w:r w:rsidRPr="00547EDF">
        <w:rPr>
          <w:rFonts w:ascii="宋体" w:eastAsia="宋体" w:hAnsi="宋体" w:cs="宋体" w:hint="eastAsia"/>
          <w:szCs w:val="21"/>
          <w:u w:val="single"/>
        </w:rPr>
        <w:t>洛阳市交通事业发展中心</w:t>
      </w:r>
      <w:r w:rsidRPr="00547EDF">
        <w:rPr>
          <w:rFonts w:ascii="宋体" w:eastAsia="宋体" w:hAnsi="宋体" w:cs="宋体" w:hint="eastAsia"/>
          <w:szCs w:val="21"/>
        </w:rPr>
        <w:t>。项目已具备招标条件，现对该项目的勘察设计和设计咨询进行公开招标。</w:t>
      </w:r>
    </w:p>
    <w:p w14:paraId="14E2B654" w14:textId="77777777" w:rsidR="00547EDF" w:rsidRPr="00547EDF" w:rsidRDefault="00547EDF" w:rsidP="00547EDF">
      <w:pPr>
        <w:keepNext/>
        <w:keepLines/>
        <w:adjustRightInd w:val="0"/>
        <w:snapToGrid w:val="0"/>
        <w:spacing w:line="360" w:lineRule="auto"/>
        <w:jc w:val="left"/>
        <w:outlineLvl w:val="2"/>
        <w:rPr>
          <w:rFonts w:ascii="宋体" w:eastAsia="宋体" w:hAnsi="宋体" w:cs="宋体"/>
          <w:b/>
          <w:bCs/>
          <w:sz w:val="28"/>
          <w:szCs w:val="28"/>
        </w:rPr>
      </w:pPr>
      <w:bookmarkStart w:id="4" w:name="_Toc13655188"/>
      <w:bookmarkStart w:id="5" w:name="_Toc13655457"/>
      <w:bookmarkStart w:id="6" w:name="_Toc73106377"/>
      <w:bookmarkStart w:id="7" w:name="_Toc513566058"/>
      <w:r w:rsidRPr="00547EDF">
        <w:rPr>
          <w:rFonts w:ascii="宋体" w:eastAsia="宋体" w:hAnsi="宋体" w:cs="宋体" w:hint="eastAsia"/>
          <w:b/>
          <w:bCs/>
          <w:sz w:val="28"/>
          <w:szCs w:val="28"/>
        </w:rPr>
        <w:t>二．项目概况与招标范围</w:t>
      </w:r>
      <w:bookmarkEnd w:id="4"/>
      <w:bookmarkEnd w:id="5"/>
      <w:bookmarkEnd w:id="6"/>
      <w:bookmarkEnd w:id="7"/>
    </w:p>
    <w:p w14:paraId="58797A0C" w14:textId="77777777" w:rsidR="00547EDF" w:rsidRPr="00547EDF" w:rsidRDefault="00547EDF" w:rsidP="0051701E">
      <w:pPr>
        <w:autoSpaceDE w:val="0"/>
        <w:autoSpaceDN w:val="0"/>
        <w:spacing w:line="360" w:lineRule="auto"/>
        <w:ind w:firstLineChars="200" w:firstLine="420"/>
        <w:rPr>
          <w:rFonts w:ascii="宋体" w:eastAsia="宋体" w:hAnsi="宋体" w:cs="宋体"/>
          <w:b/>
          <w:bCs/>
          <w:kern w:val="11"/>
          <w:sz w:val="28"/>
          <w:lang w:bidi="zh-CN"/>
        </w:rPr>
      </w:pPr>
      <w:r w:rsidRPr="00547EDF">
        <w:rPr>
          <w:rFonts w:ascii="宋体" w:eastAsia="宋体" w:hAnsi="宋体" w:cs="宋体" w:hint="eastAsia"/>
          <w:szCs w:val="21"/>
        </w:rPr>
        <w:t>2.1项目名称：G208</w:t>
      </w:r>
      <w:proofErr w:type="gramStart"/>
      <w:r w:rsidRPr="00547EDF">
        <w:rPr>
          <w:rFonts w:ascii="宋体" w:eastAsia="宋体" w:hAnsi="宋体" w:cs="宋体" w:hint="eastAsia"/>
          <w:szCs w:val="21"/>
        </w:rPr>
        <w:t>二淅</w:t>
      </w:r>
      <w:proofErr w:type="gramEnd"/>
      <w:r w:rsidRPr="00547EDF">
        <w:rPr>
          <w:rFonts w:ascii="宋体" w:eastAsia="宋体" w:hAnsi="宋体" w:cs="宋体" w:hint="eastAsia"/>
          <w:szCs w:val="21"/>
        </w:rPr>
        <w:t>线洛阳市孟津境改建工程（含新建黄河公铁大桥引线）勘察设计及设计咨询项目</w:t>
      </w:r>
    </w:p>
    <w:p w14:paraId="474C0DC7"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2.2项目编号：</w:t>
      </w:r>
      <w:proofErr w:type="gramStart"/>
      <w:r w:rsidRPr="00547EDF">
        <w:rPr>
          <w:rFonts w:ascii="宋体" w:eastAsia="宋体" w:hAnsi="宋体" w:cs="宋体" w:hint="eastAsia"/>
          <w:szCs w:val="21"/>
        </w:rPr>
        <w:t>洛采公开</w:t>
      </w:r>
      <w:proofErr w:type="gramEnd"/>
      <w:r w:rsidRPr="00547EDF">
        <w:rPr>
          <w:rFonts w:ascii="宋体" w:eastAsia="宋体" w:hAnsi="宋体" w:cs="宋体" w:hint="eastAsia"/>
          <w:szCs w:val="21"/>
        </w:rPr>
        <w:t>-2023-200</w:t>
      </w:r>
    </w:p>
    <w:p w14:paraId="4BB968F4"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2.3项目概况及规模：项目位于孟津区东北部，线路起于国道G</w:t>
      </w:r>
      <w:r w:rsidRPr="00547EDF">
        <w:rPr>
          <w:rFonts w:ascii="宋体" w:eastAsia="宋体" w:hAnsi="宋体" w:cs="宋体"/>
          <w:szCs w:val="21"/>
        </w:rPr>
        <w:t>208</w:t>
      </w:r>
      <w:proofErr w:type="gramStart"/>
      <w:r w:rsidRPr="00547EDF">
        <w:rPr>
          <w:rFonts w:ascii="宋体" w:eastAsia="宋体" w:hAnsi="宋体" w:cs="宋体" w:hint="eastAsia"/>
          <w:szCs w:val="21"/>
        </w:rPr>
        <w:t>二淅</w:t>
      </w:r>
      <w:proofErr w:type="gramEnd"/>
      <w:r w:rsidRPr="00547EDF">
        <w:rPr>
          <w:rFonts w:ascii="宋体" w:eastAsia="宋体" w:hAnsi="宋体" w:cs="宋体" w:hint="eastAsia"/>
          <w:szCs w:val="21"/>
        </w:rPr>
        <w:t>线洛阳市孟津区与焦作市交界处，沿现状G</w:t>
      </w:r>
      <w:r w:rsidRPr="00547EDF">
        <w:rPr>
          <w:rFonts w:ascii="宋体" w:eastAsia="宋体" w:hAnsi="宋体" w:cs="宋体"/>
          <w:szCs w:val="21"/>
        </w:rPr>
        <w:t>208</w:t>
      </w:r>
      <w:r w:rsidRPr="00547EDF">
        <w:rPr>
          <w:rFonts w:ascii="宋体" w:eastAsia="宋体" w:hAnsi="宋体" w:cs="宋体" w:hint="eastAsia"/>
          <w:szCs w:val="21"/>
        </w:rPr>
        <w:t>向南加宽改建，跨越黄河与呼南高铁共用黄河主桥，至黄河南岸分离后路线偏向西南，从会盟镇区西侧绕行，</w:t>
      </w:r>
      <w:proofErr w:type="gramStart"/>
      <w:r w:rsidRPr="00547EDF">
        <w:rPr>
          <w:rFonts w:ascii="宋体" w:eastAsia="宋体" w:hAnsi="宋体" w:cs="宋体" w:hint="eastAsia"/>
          <w:szCs w:val="21"/>
        </w:rPr>
        <w:t>经双堂</w:t>
      </w:r>
      <w:proofErr w:type="gramEnd"/>
      <w:r w:rsidRPr="00547EDF">
        <w:rPr>
          <w:rFonts w:ascii="宋体" w:eastAsia="宋体" w:hAnsi="宋体" w:cs="宋体" w:hint="eastAsia"/>
          <w:szCs w:val="21"/>
        </w:rPr>
        <w:t>村、寺后村、马庄村西侧，陈村东侧绕行至现状</w:t>
      </w:r>
      <w:proofErr w:type="spellStart"/>
      <w:r w:rsidRPr="00547EDF">
        <w:rPr>
          <w:rFonts w:ascii="宋体" w:eastAsia="宋体" w:hAnsi="宋体" w:cs="宋体" w:hint="eastAsia"/>
          <w:szCs w:val="21"/>
        </w:rPr>
        <w:t>G</w:t>
      </w:r>
      <w:r w:rsidRPr="00547EDF">
        <w:rPr>
          <w:rFonts w:ascii="宋体" w:eastAsia="宋体" w:hAnsi="宋体" w:cs="宋体"/>
          <w:szCs w:val="21"/>
        </w:rPr>
        <w:t>208</w:t>
      </w:r>
      <w:proofErr w:type="spellEnd"/>
      <w:r w:rsidRPr="00547EDF">
        <w:rPr>
          <w:rFonts w:ascii="宋体" w:eastAsia="宋体" w:hAnsi="宋体" w:cs="宋体" w:hint="eastAsia"/>
          <w:szCs w:val="21"/>
        </w:rPr>
        <w:t>与S</w:t>
      </w:r>
      <w:r w:rsidRPr="00547EDF">
        <w:rPr>
          <w:rFonts w:ascii="宋体" w:eastAsia="宋体" w:hAnsi="宋体" w:cs="宋体"/>
          <w:szCs w:val="21"/>
        </w:rPr>
        <w:t>317</w:t>
      </w:r>
      <w:r w:rsidRPr="00547EDF">
        <w:rPr>
          <w:rFonts w:ascii="宋体" w:eastAsia="宋体" w:hAnsi="宋体" w:cs="宋体" w:hint="eastAsia"/>
          <w:szCs w:val="21"/>
        </w:rPr>
        <w:t>交叉口（大坡口），后路线利用现状S</w:t>
      </w:r>
      <w:r w:rsidRPr="00547EDF">
        <w:rPr>
          <w:rFonts w:ascii="宋体" w:eastAsia="宋体" w:hAnsi="宋体" w:cs="宋体"/>
          <w:szCs w:val="21"/>
        </w:rPr>
        <w:t>317</w:t>
      </w:r>
      <w:r w:rsidRPr="00547EDF">
        <w:rPr>
          <w:rFonts w:ascii="宋体" w:eastAsia="宋体" w:hAnsi="宋体" w:cs="宋体" w:hint="eastAsia"/>
          <w:szCs w:val="21"/>
        </w:rPr>
        <w:t>加宽至新G</w:t>
      </w:r>
      <w:r w:rsidRPr="00547EDF">
        <w:rPr>
          <w:rFonts w:ascii="宋体" w:eastAsia="宋体" w:hAnsi="宋体" w:cs="宋体"/>
          <w:szCs w:val="21"/>
        </w:rPr>
        <w:t>310</w:t>
      </w:r>
      <w:r w:rsidRPr="00547EDF">
        <w:rPr>
          <w:rFonts w:ascii="宋体" w:eastAsia="宋体" w:hAnsi="宋体" w:cs="宋体" w:hint="eastAsia"/>
          <w:szCs w:val="21"/>
        </w:rPr>
        <w:t>。路线全长约2</w:t>
      </w:r>
      <w:r w:rsidRPr="00547EDF">
        <w:rPr>
          <w:rFonts w:ascii="宋体" w:eastAsia="宋体" w:hAnsi="宋体" w:cs="宋体"/>
          <w:szCs w:val="21"/>
        </w:rPr>
        <w:t>0.979</w:t>
      </w:r>
      <w:r w:rsidRPr="00547EDF">
        <w:rPr>
          <w:rFonts w:ascii="宋体" w:eastAsia="宋体" w:hAnsi="宋体" w:cs="宋体" w:hint="eastAsia"/>
          <w:szCs w:val="21"/>
        </w:rPr>
        <w:t>公里（其中引桥及引线长约17.571公里，与焦洛平铁路合建洛阳黄河公铁大桥3.408公里）。本项目建设方案仅包含公路引桥、引线长17.571公里；与焦洛平铁路合建洛阳黄河公铁大桥由国铁集团统一负责实施。</w:t>
      </w:r>
    </w:p>
    <w:p w14:paraId="22FC346E"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2.4建设地点：洛阳市。</w:t>
      </w:r>
    </w:p>
    <w:p w14:paraId="407426FE"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2.5标段划分：</w:t>
      </w:r>
      <w:r w:rsidRPr="00547EDF">
        <w:rPr>
          <w:rFonts w:ascii="宋体" w:eastAsia="宋体" w:hAnsi="宋体" w:cs="宋体"/>
          <w:szCs w:val="21"/>
        </w:rPr>
        <w:t>勘察设计</w:t>
      </w:r>
      <w:r w:rsidRPr="00547EDF">
        <w:rPr>
          <w:rFonts w:ascii="宋体" w:eastAsia="宋体" w:hAnsi="宋体" w:cs="宋体" w:hint="eastAsia"/>
          <w:szCs w:val="21"/>
        </w:rPr>
        <w:t>划分为两个标段，标段号：G</w:t>
      </w:r>
      <w:r w:rsidRPr="00547EDF">
        <w:rPr>
          <w:rFonts w:ascii="宋体" w:eastAsia="宋体" w:hAnsi="宋体" w:cs="宋体"/>
          <w:szCs w:val="21"/>
        </w:rPr>
        <w:t>208SJ</w:t>
      </w:r>
      <w:r w:rsidRPr="00547EDF">
        <w:rPr>
          <w:rFonts w:ascii="宋体" w:eastAsia="宋体" w:hAnsi="宋体" w:cs="宋体" w:hint="eastAsia"/>
          <w:szCs w:val="21"/>
        </w:rPr>
        <w:t>-</w:t>
      </w:r>
      <w:r w:rsidRPr="00547EDF">
        <w:rPr>
          <w:rFonts w:ascii="宋体" w:eastAsia="宋体" w:hAnsi="宋体" w:cs="宋体"/>
          <w:szCs w:val="21"/>
        </w:rPr>
        <w:t>1</w:t>
      </w:r>
      <w:r w:rsidRPr="00547EDF">
        <w:rPr>
          <w:rFonts w:ascii="宋体" w:eastAsia="宋体" w:hAnsi="宋体" w:cs="宋体" w:hint="eastAsia"/>
          <w:szCs w:val="21"/>
        </w:rPr>
        <w:t>、G</w:t>
      </w:r>
      <w:r w:rsidRPr="00547EDF">
        <w:rPr>
          <w:rFonts w:ascii="宋体" w:eastAsia="宋体" w:hAnsi="宋体" w:cs="宋体"/>
          <w:szCs w:val="21"/>
        </w:rPr>
        <w:t>208SJ</w:t>
      </w:r>
      <w:r w:rsidRPr="00547EDF">
        <w:rPr>
          <w:rFonts w:ascii="宋体" w:eastAsia="宋体" w:hAnsi="宋体" w:cs="宋体" w:hint="eastAsia"/>
          <w:szCs w:val="21"/>
        </w:rPr>
        <w:t>-</w:t>
      </w:r>
      <w:r w:rsidRPr="00547EDF">
        <w:rPr>
          <w:rFonts w:ascii="宋体" w:eastAsia="宋体" w:hAnsi="宋体" w:cs="宋体"/>
          <w:szCs w:val="21"/>
        </w:rPr>
        <w:t>2</w:t>
      </w:r>
      <w:r w:rsidRPr="00547EDF">
        <w:rPr>
          <w:rFonts w:ascii="宋体" w:eastAsia="宋体" w:hAnsi="宋体" w:cs="宋体" w:hint="eastAsia"/>
          <w:szCs w:val="21"/>
        </w:rPr>
        <w:t>；</w:t>
      </w:r>
      <w:r w:rsidRPr="00547EDF">
        <w:rPr>
          <w:rFonts w:ascii="宋体" w:eastAsia="宋体" w:hAnsi="宋体" w:cs="宋体"/>
          <w:szCs w:val="21"/>
        </w:rPr>
        <w:t>设计</w:t>
      </w:r>
      <w:r w:rsidRPr="00547EDF">
        <w:rPr>
          <w:rFonts w:ascii="宋体" w:eastAsia="宋体" w:hAnsi="宋体" w:cs="宋体" w:hint="eastAsia"/>
          <w:szCs w:val="21"/>
        </w:rPr>
        <w:t>咨询划分为一个标段，标段号：G</w:t>
      </w:r>
      <w:r w:rsidRPr="00547EDF">
        <w:rPr>
          <w:rFonts w:ascii="宋体" w:eastAsia="宋体" w:hAnsi="宋体" w:cs="宋体"/>
          <w:szCs w:val="21"/>
        </w:rPr>
        <w:t>208SJZX</w:t>
      </w:r>
      <w:r w:rsidRPr="00547EDF">
        <w:rPr>
          <w:rFonts w:ascii="宋体" w:eastAsia="宋体" w:hAnsi="宋体" w:cs="宋体" w:hint="eastAsia"/>
          <w:szCs w:val="21"/>
        </w:rPr>
        <w:t>-</w:t>
      </w:r>
      <w:r w:rsidRPr="00547EDF">
        <w:rPr>
          <w:rFonts w:ascii="宋体" w:eastAsia="宋体" w:hAnsi="宋体" w:cs="宋体"/>
          <w:szCs w:val="21"/>
        </w:rPr>
        <w:t>1</w:t>
      </w:r>
      <w:r w:rsidRPr="00547EDF">
        <w:rPr>
          <w:rFonts w:ascii="宋体" w:eastAsia="宋体" w:hAnsi="宋体" w:cs="宋体" w:hint="eastAsia"/>
          <w:szCs w:val="21"/>
        </w:rPr>
        <w:t>。</w:t>
      </w:r>
    </w:p>
    <w:p w14:paraId="4308BF9B"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2.6招标范围：</w:t>
      </w:r>
    </w:p>
    <w:p w14:paraId="41AB7546"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G</w:t>
      </w:r>
      <w:r w:rsidRPr="00547EDF">
        <w:rPr>
          <w:rFonts w:ascii="宋体" w:eastAsia="宋体" w:hAnsi="宋体" w:cs="宋体"/>
          <w:szCs w:val="21"/>
        </w:rPr>
        <w:t>208SJ</w:t>
      </w:r>
      <w:r w:rsidRPr="00547EDF">
        <w:rPr>
          <w:rFonts w:ascii="宋体" w:eastAsia="宋体" w:hAnsi="宋体" w:cs="宋体" w:hint="eastAsia"/>
          <w:szCs w:val="21"/>
        </w:rPr>
        <w:t>-</w:t>
      </w:r>
      <w:r w:rsidRPr="00547EDF">
        <w:rPr>
          <w:rFonts w:ascii="宋体" w:eastAsia="宋体" w:hAnsi="宋体" w:cs="宋体"/>
          <w:szCs w:val="21"/>
        </w:rPr>
        <w:t>1</w:t>
      </w:r>
      <w:r w:rsidRPr="00547EDF">
        <w:rPr>
          <w:rFonts w:ascii="宋体" w:eastAsia="宋体" w:hAnsi="宋体" w:cs="宋体" w:hint="eastAsia"/>
          <w:szCs w:val="21"/>
        </w:rPr>
        <w:t>标段：</w:t>
      </w:r>
      <w:bookmarkStart w:id="8" w:name="_Hlk140003295"/>
      <w:r w:rsidRPr="00547EDF">
        <w:rPr>
          <w:rFonts w:ascii="宋体" w:eastAsia="宋体" w:hAnsi="宋体" w:cs="宋体" w:hint="eastAsia"/>
          <w:szCs w:val="21"/>
        </w:rPr>
        <w:t>本次勘察设计范围为G208引桥部分（不包括焦洛平铁路合建洛阳黄河公铁大桥）的路线、路面、桥涵、环境保护等勘察设计，负责本标段地质勘察、</w:t>
      </w:r>
      <w:r w:rsidRPr="00547EDF">
        <w:rPr>
          <w:rFonts w:ascii="宋体" w:eastAsia="宋体" w:hAnsi="宋体" w:cs="宋体"/>
          <w:szCs w:val="21"/>
        </w:rPr>
        <w:t>初勘、初测、详勘、定测、</w:t>
      </w:r>
      <w:r w:rsidRPr="00547EDF">
        <w:rPr>
          <w:rFonts w:ascii="宋体" w:eastAsia="宋体" w:hAnsi="宋体" w:cs="宋体" w:hint="eastAsia"/>
          <w:szCs w:val="21"/>
        </w:rPr>
        <w:t>初步设计、技术设计（如需要）、施工图设计，并积极配合业主完成相关的审查，提交业主招标所需的招标图纸、准确的招标工程量清单、概（预）算、文件汇总、以及后续服务工作</w:t>
      </w:r>
      <w:r w:rsidRPr="00547EDF">
        <w:rPr>
          <w:rFonts w:ascii="Calibri" w:eastAsia="宋体" w:hAnsi="宋体" w:cs="Times New Roman" w:hint="eastAsia"/>
          <w:szCs w:val="21"/>
        </w:rPr>
        <w:t>（施工期及交工验收后所有工程变更程序的完善、缺陷责任期局部修复工程的方案确定）</w:t>
      </w:r>
      <w:r w:rsidRPr="00547EDF">
        <w:rPr>
          <w:rFonts w:ascii="宋体" w:eastAsia="宋体" w:hAnsi="宋体" w:cs="宋体" w:hint="eastAsia"/>
          <w:szCs w:val="21"/>
        </w:rPr>
        <w:t>等。</w:t>
      </w:r>
      <w:bookmarkEnd w:id="8"/>
    </w:p>
    <w:p w14:paraId="69BEE1B5" w14:textId="77777777" w:rsidR="00547EDF" w:rsidRPr="00547EDF" w:rsidRDefault="00547EDF" w:rsidP="0051701E">
      <w:pPr>
        <w:autoSpaceDE w:val="0"/>
        <w:autoSpaceDN w:val="0"/>
        <w:adjustRightIn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G</w:t>
      </w:r>
      <w:r w:rsidRPr="00547EDF">
        <w:rPr>
          <w:rFonts w:ascii="宋体" w:eastAsia="宋体" w:hAnsi="宋体" w:cs="宋体"/>
          <w:szCs w:val="21"/>
        </w:rPr>
        <w:t>208SJ</w:t>
      </w:r>
      <w:r w:rsidRPr="00547EDF">
        <w:rPr>
          <w:rFonts w:ascii="宋体" w:eastAsia="宋体" w:hAnsi="宋体" w:cs="宋体" w:hint="eastAsia"/>
          <w:szCs w:val="21"/>
        </w:rPr>
        <w:t>-</w:t>
      </w:r>
      <w:r w:rsidRPr="00547EDF">
        <w:rPr>
          <w:rFonts w:ascii="宋体" w:eastAsia="宋体" w:hAnsi="宋体" w:cs="宋体"/>
          <w:szCs w:val="21"/>
        </w:rPr>
        <w:t>2</w:t>
      </w:r>
      <w:r w:rsidRPr="00547EDF">
        <w:rPr>
          <w:rFonts w:ascii="宋体" w:eastAsia="宋体" w:hAnsi="宋体" w:cs="宋体" w:hint="eastAsia"/>
          <w:szCs w:val="21"/>
        </w:rPr>
        <w:t>标段：</w:t>
      </w:r>
      <w:bookmarkStart w:id="9" w:name="_Hlk140003455"/>
      <w:r w:rsidRPr="00547EDF">
        <w:rPr>
          <w:rFonts w:ascii="宋体" w:eastAsia="宋体" w:hAnsi="宋体" w:cs="宋体" w:hint="eastAsia"/>
          <w:szCs w:val="21"/>
        </w:rPr>
        <w:t>本次勘察设计范围为G208引线部分（不包括焦洛平铁路合建洛阳黄河公铁大桥）的路线、路基、路面、路线交叉、全线（包括引桥）交通工程及沿线设施、环境保护等勘察设计，负责本标段地质勘察、</w:t>
      </w:r>
      <w:r w:rsidRPr="00547EDF">
        <w:rPr>
          <w:rFonts w:ascii="宋体" w:eastAsia="宋体" w:hAnsi="宋体" w:cs="宋体"/>
          <w:szCs w:val="21"/>
        </w:rPr>
        <w:t>初勘、初测、详勘、定测、</w:t>
      </w:r>
      <w:r w:rsidRPr="00547EDF">
        <w:rPr>
          <w:rFonts w:ascii="宋体" w:eastAsia="宋体" w:hAnsi="宋体" w:cs="宋体" w:hint="eastAsia"/>
          <w:szCs w:val="21"/>
        </w:rPr>
        <w:t>初步设计、技术设计（如需要）、施工图设计，并积极配合业主完成相关的审查，提交业主招标所需的招标图纸、准确的招标工程量清单、概（预）算、文件汇总（包括G</w:t>
      </w:r>
      <w:r w:rsidRPr="00547EDF">
        <w:rPr>
          <w:rFonts w:ascii="宋体" w:eastAsia="宋体" w:hAnsi="宋体" w:cs="宋体"/>
          <w:szCs w:val="21"/>
        </w:rPr>
        <w:t>208SJ</w:t>
      </w:r>
      <w:r w:rsidRPr="00547EDF">
        <w:rPr>
          <w:rFonts w:ascii="宋体" w:eastAsia="宋体" w:hAnsi="宋体" w:cs="宋体" w:hint="eastAsia"/>
          <w:szCs w:val="21"/>
        </w:rPr>
        <w:t>-</w:t>
      </w:r>
      <w:r w:rsidRPr="00547EDF">
        <w:rPr>
          <w:rFonts w:ascii="宋体" w:eastAsia="宋体" w:hAnsi="宋体" w:cs="宋体"/>
          <w:szCs w:val="21"/>
        </w:rPr>
        <w:t>1</w:t>
      </w:r>
      <w:r w:rsidRPr="00547EDF">
        <w:rPr>
          <w:rFonts w:ascii="宋体" w:eastAsia="宋体" w:hAnsi="宋体" w:cs="宋体" w:hint="eastAsia"/>
          <w:szCs w:val="21"/>
        </w:rPr>
        <w:t>标）、以及后续服务工作（施工期及交工验收后所有工程变更程序的完善、缺陷责任期局部修复工程的方案确定）等。</w:t>
      </w:r>
      <w:bookmarkEnd w:id="9"/>
    </w:p>
    <w:p w14:paraId="5AE5D071" w14:textId="77777777" w:rsidR="00547EDF" w:rsidRPr="00547EDF" w:rsidRDefault="00547EDF" w:rsidP="0051701E">
      <w:pPr>
        <w:autoSpaceDE w:val="0"/>
        <w:autoSpaceDN w:val="0"/>
        <w:adjustRightInd w:val="0"/>
        <w:spacing w:line="360" w:lineRule="auto"/>
        <w:ind w:firstLineChars="200" w:firstLine="420"/>
        <w:rPr>
          <w:rFonts w:ascii="宋体" w:eastAsia="宋体" w:hAnsi="Arial" w:cs="宋体"/>
          <w:kern w:val="0"/>
          <w:szCs w:val="18"/>
        </w:rPr>
      </w:pPr>
      <w:r w:rsidRPr="00547EDF">
        <w:rPr>
          <w:rFonts w:ascii="宋体" w:eastAsia="宋体" w:hAnsi="宋体" w:cs="宋体" w:hint="eastAsia"/>
          <w:szCs w:val="21"/>
        </w:rPr>
        <w:lastRenderedPageBreak/>
        <w:t>G</w:t>
      </w:r>
      <w:r w:rsidRPr="00547EDF">
        <w:rPr>
          <w:rFonts w:ascii="宋体" w:eastAsia="宋体" w:hAnsi="宋体" w:cs="宋体"/>
          <w:szCs w:val="21"/>
        </w:rPr>
        <w:t>208SJZX</w:t>
      </w:r>
      <w:r w:rsidRPr="00547EDF">
        <w:rPr>
          <w:rFonts w:ascii="宋体" w:eastAsia="宋体" w:hAnsi="宋体" w:cs="宋体" w:hint="eastAsia"/>
          <w:szCs w:val="21"/>
        </w:rPr>
        <w:t>-</w:t>
      </w:r>
      <w:r w:rsidRPr="00547EDF">
        <w:rPr>
          <w:rFonts w:ascii="宋体" w:eastAsia="宋体" w:hAnsi="宋体" w:cs="宋体"/>
          <w:szCs w:val="21"/>
        </w:rPr>
        <w:t>1</w:t>
      </w:r>
      <w:r w:rsidRPr="00547EDF">
        <w:rPr>
          <w:rFonts w:ascii="宋体" w:eastAsia="宋体" w:hAnsi="宋体" w:cs="宋体" w:hint="eastAsia"/>
          <w:szCs w:val="21"/>
        </w:rPr>
        <w:t>标段：</w:t>
      </w:r>
      <w:r w:rsidRPr="00547EDF">
        <w:rPr>
          <w:rFonts w:ascii="宋体" w:eastAsia="宋体" w:hAnsi="宋体" w:cs="宋体" w:hint="eastAsia"/>
          <w:kern w:val="0"/>
          <w:szCs w:val="21"/>
        </w:rPr>
        <w:t>（</w:t>
      </w:r>
      <w:r w:rsidRPr="00547EDF">
        <w:rPr>
          <w:rFonts w:ascii="宋体" w:eastAsia="宋体" w:hAnsi="宋体" w:cs="Arial"/>
          <w:kern w:val="0"/>
          <w:szCs w:val="21"/>
        </w:rPr>
        <w:t>1</w:t>
      </w:r>
      <w:r w:rsidRPr="00547EDF">
        <w:rPr>
          <w:rFonts w:ascii="宋体" w:eastAsia="宋体" w:hAnsi="宋体" w:cs="宋体" w:hint="eastAsia"/>
          <w:kern w:val="0"/>
          <w:szCs w:val="21"/>
        </w:rPr>
        <w:t>）</w:t>
      </w:r>
      <w:r w:rsidRPr="00547EDF">
        <w:rPr>
          <w:rFonts w:ascii="宋体" w:eastAsia="宋体" w:hAnsi="Arial" w:cs="宋体" w:hint="eastAsia"/>
          <w:kern w:val="0"/>
          <w:szCs w:val="21"/>
        </w:rPr>
        <w:t>对该项目总体设计、路线、路基、路面、桥梁涵洞、</w:t>
      </w:r>
      <w:r w:rsidRPr="00547EDF">
        <w:rPr>
          <w:rFonts w:ascii="宋体" w:eastAsia="宋体" w:hAnsi="宋体" w:cs="宋体" w:hint="eastAsia"/>
          <w:szCs w:val="21"/>
        </w:rPr>
        <w:t>全线交通工程及沿线设施、</w:t>
      </w:r>
      <w:r w:rsidRPr="00547EDF">
        <w:rPr>
          <w:rFonts w:ascii="宋体" w:eastAsia="宋体" w:hAnsi="Arial" w:cs="宋体" w:hint="eastAsia"/>
          <w:kern w:val="0"/>
          <w:szCs w:val="21"/>
        </w:rPr>
        <w:t>路线交叉、地质勘察、环境保护等初步设计、施工图设计进行全过程审查咨询，并提供初步设计技术审查报告和施工图设计技术审查报告。</w:t>
      </w:r>
      <w:r w:rsidRPr="00547EDF">
        <w:rPr>
          <w:rFonts w:ascii="宋体" w:eastAsia="宋体" w:hAnsi="Arial" w:cs="宋体" w:hint="eastAsia"/>
          <w:kern w:val="0"/>
          <w:szCs w:val="18"/>
        </w:rPr>
        <w:t>后续服务阶段，对实施阶段的设计变更、技术复杂的设计方案进行审查，并出具书面审查意见。</w:t>
      </w:r>
    </w:p>
    <w:p w14:paraId="3D7A6A46" w14:textId="77777777" w:rsidR="00547EDF" w:rsidRPr="00547EDF" w:rsidRDefault="00547EDF" w:rsidP="0051701E">
      <w:pPr>
        <w:autoSpaceDE w:val="0"/>
        <w:autoSpaceDN w:val="0"/>
        <w:adjustRightInd w:val="0"/>
        <w:spacing w:line="360" w:lineRule="auto"/>
        <w:ind w:firstLineChars="200" w:firstLine="420"/>
        <w:rPr>
          <w:rFonts w:ascii="宋体" w:eastAsia="宋体" w:hAnsi="Arial" w:cs="宋体"/>
          <w:kern w:val="0"/>
          <w:szCs w:val="21"/>
        </w:rPr>
      </w:pPr>
      <w:r w:rsidRPr="00547EDF">
        <w:rPr>
          <w:rFonts w:ascii="宋体" w:eastAsia="宋体" w:hAnsi="Arial" w:cs="宋体" w:hint="eastAsia"/>
          <w:kern w:val="0"/>
          <w:szCs w:val="18"/>
        </w:rPr>
        <w:t>（2）对焦</w:t>
      </w:r>
      <w:proofErr w:type="gramStart"/>
      <w:r w:rsidRPr="00547EDF">
        <w:rPr>
          <w:rFonts w:ascii="宋体" w:eastAsia="宋体" w:hAnsi="Arial" w:cs="宋体" w:hint="eastAsia"/>
          <w:kern w:val="0"/>
          <w:szCs w:val="18"/>
        </w:rPr>
        <w:t>洛</w:t>
      </w:r>
      <w:proofErr w:type="gramEnd"/>
      <w:r w:rsidRPr="00547EDF">
        <w:rPr>
          <w:rFonts w:ascii="宋体" w:eastAsia="宋体" w:hAnsi="Arial" w:cs="宋体" w:hint="eastAsia"/>
          <w:kern w:val="0"/>
          <w:szCs w:val="18"/>
        </w:rPr>
        <w:t>平铁路合建洛阳黄河公铁大桥公路桥部分概预算及公路桥部分初步设计提供咨询意见。</w:t>
      </w:r>
    </w:p>
    <w:p w14:paraId="1C4BD680" w14:textId="77777777" w:rsidR="00547EDF" w:rsidRPr="00547EDF" w:rsidRDefault="00547EDF" w:rsidP="0051701E">
      <w:pPr>
        <w:autoSpaceDE w:val="0"/>
        <w:autoSpaceDN w:val="0"/>
        <w:adjustRightInd w:val="0"/>
        <w:spacing w:line="360" w:lineRule="auto"/>
        <w:ind w:firstLineChars="200" w:firstLine="420"/>
        <w:rPr>
          <w:rFonts w:ascii="宋体" w:eastAsia="宋体" w:hAnsi="Arial" w:cs="宋体"/>
          <w:kern w:val="0"/>
          <w:szCs w:val="18"/>
        </w:rPr>
      </w:pPr>
      <w:r w:rsidRPr="00547EDF">
        <w:rPr>
          <w:rFonts w:ascii="宋体" w:eastAsia="宋体" w:hAnsi="宋体" w:cs="宋体" w:hint="eastAsia"/>
          <w:kern w:val="0"/>
          <w:szCs w:val="18"/>
        </w:rPr>
        <w:t>（</w:t>
      </w:r>
      <w:r w:rsidRPr="00547EDF">
        <w:rPr>
          <w:rFonts w:ascii="宋体" w:eastAsia="宋体" w:hAnsi="宋体" w:cs="Arial"/>
          <w:kern w:val="0"/>
          <w:szCs w:val="18"/>
        </w:rPr>
        <w:t>3</w:t>
      </w:r>
      <w:r w:rsidRPr="00547EDF">
        <w:rPr>
          <w:rFonts w:ascii="宋体" w:eastAsia="宋体" w:hAnsi="宋体" w:cs="宋体" w:hint="eastAsia"/>
          <w:kern w:val="0"/>
          <w:szCs w:val="18"/>
        </w:rPr>
        <w:t>）</w:t>
      </w:r>
      <w:r w:rsidRPr="00547EDF">
        <w:rPr>
          <w:rFonts w:ascii="宋体" w:eastAsia="宋体" w:hAnsi="Arial" w:cs="宋体" w:hint="eastAsia"/>
          <w:kern w:val="0"/>
          <w:szCs w:val="18"/>
        </w:rPr>
        <w:t>依据《公路项目安全性评价规范》（</w:t>
      </w:r>
      <w:r w:rsidRPr="00547EDF">
        <w:rPr>
          <w:rFonts w:ascii="宋体" w:eastAsia="宋体" w:hAnsi="宋体" w:cs="Arial"/>
          <w:kern w:val="0"/>
          <w:szCs w:val="18"/>
        </w:rPr>
        <w:t>JTG B05-2015</w:t>
      </w:r>
      <w:r w:rsidRPr="00547EDF">
        <w:rPr>
          <w:rFonts w:ascii="宋体" w:eastAsia="宋体" w:hAnsi="宋体" w:cs="宋体" w:hint="eastAsia"/>
          <w:kern w:val="0"/>
          <w:szCs w:val="18"/>
        </w:rPr>
        <w:t>）</w:t>
      </w:r>
      <w:r w:rsidRPr="00547EDF">
        <w:rPr>
          <w:rFonts w:ascii="宋体" w:eastAsia="宋体" w:hAnsi="Arial" w:cs="宋体" w:hint="eastAsia"/>
          <w:kern w:val="0"/>
          <w:szCs w:val="18"/>
        </w:rPr>
        <w:t>以及其他相关规定完成初步设计阶段、施工图设计阶段安全评价工作。</w:t>
      </w:r>
    </w:p>
    <w:p w14:paraId="2470A286" w14:textId="77777777" w:rsidR="00547EDF" w:rsidRPr="00547EDF" w:rsidRDefault="00547EDF" w:rsidP="0051701E">
      <w:pPr>
        <w:autoSpaceDE w:val="0"/>
        <w:autoSpaceDN w:val="0"/>
        <w:adjustRightInd w:val="0"/>
        <w:spacing w:line="360" w:lineRule="auto"/>
        <w:ind w:firstLineChars="200" w:firstLine="420"/>
        <w:rPr>
          <w:rFonts w:ascii="宋体" w:eastAsia="宋体" w:hAnsi="宋体" w:cs="宋体"/>
          <w:kern w:val="0"/>
          <w:szCs w:val="18"/>
        </w:rPr>
      </w:pPr>
      <w:r w:rsidRPr="00547EDF">
        <w:rPr>
          <w:rFonts w:ascii="宋体" w:eastAsia="宋体" w:hAnsi="宋体" w:cs="宋体" w:hint="eastAsia"/>
          <w:kern w:val="0"/>
          <w:szCs w:val="18"/>
        </w:rPr>
        <w:t>（4）地质勘察专项验收工作内容：依据《河南省公路建设项目地质勘察专项验收管理办法（试行）》地质勘察指导书核查、地质调绘外业验收、地质勘探外业验收、地质勘察外</w:t>
      </w:r>
      <w:proofErr w:type="gramStart"/>
      <w:r w:rsidRPr="00547EDF">
        <w:rPr>
          <w:rFonts w:ascii="宋体" w:eastAsia="宋体" w:hAnsi="宋体" w:cs="宋体" w:hint="eastAsia"/>
          <w:kern w:val="0"/>
          <w:szCs w:val="18"/>
        </w:rPr>
        <w:t>业成果</w:t>
      </w:r>
      <w:proofErr w:type="gramEnd"/>
      <w:r w:rsidRPr="00547EDF">
        <w:rPr>
          <w:rFonts w:ascii="宋体" w:eastAsia="宋体" w:hAnsi="宋体" w:cs="宋体" w:hint="eastAsia"/>
          <w:kern w:val="0"/>
          <w:szCs w:val="18"/>
        </w:rPr>
        <w:t>验收。</w:t>
      </w:r>
    </w:p>
    <w:p w14:paraId="1017C719"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2.7</w:t>
      </w:r>
      <w:r w:rsidRPr="00547EDF">
        <w:rPr>
          <w:rFonts w:ascii="Calibri" w:eastAsia="宋体" w:hAnsi="Calibri" w:cs="宋体" w:hint="eastAsia"/>
          <w:szCs w:val="21"/>
        </w:rPr>
        <w:t>服务期限</w:t>
      </w:r>
      <w:r w:rsidRPr="00547EDF">
        <w:rPr>
          <w:rFonts w:ascii="宋体" w:eastAsia="宋体" w:hAnsi="宋体" w:cs="宋体" w:hint="eastAsia"/>
          <w:szCs w:val="21"/>
        </w:rPr>
        <w:t>：</w:t>
      </w:r>
    </w:p>
    <w:p w14:paraId="7B3DCA71"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G</w:t>
      </w:r>
      <w:r w:rsidRPr="00547EDF">
        <w:rPr>
          <w:rFonts w:ascii="宋体" w:eastAsia="宋体" w:hAnsi="宋体" w:cs="宋体"/>
          <w:szCs w:val="21"/>
        </w:rPr>
        <w:t>208SJ</w:t>
      </w:r>
      <w:r w:rsidRPr="00547EDF">
        <w:rPr>
          <w:rFonts w:ascii="宋体" w:eastAsia="宋体" w:hAnsi="宋体" w:cs="宋体" w:hint="eastAsia"/>
          <w:szCs w:val="21"/>
        </w:rPr>
        <w:t>-</w:t>
      </w:r>
      <w:r w:rsidRPr="00547EDF">
        <w:rPr>
          <w:rFonts w:ascii="宋体" w:eastAsia="宋体" w:hAnsi="宋体" w:cs="宋体"/>
          <w:szCs w:val="21"/>
        </w:rPr>
        <w:t>1</w:t>
      </w:r>
      <w:r w:rsidRPr="00547EDF">
        <w:rPr>
          <w:rFonts w:ascii="宋体" w:eastAsia="宋体" w:hAnsi="宋体" w:cs="宋体" w:hint="eastAsia"/>
          <w:szCs w:val="21"/>
        </w:rPr>
        <w:t>标段：</w:t>
      </w:r>
      <w:bookmarkStart w:id="10" w:name="_Hlk140003326"/>
      <w:r w:rsidRPr="00547EDF">
        <w:rPr>
          <w:rFonts w:ascii="宋体" w:eastAsia="宋体" w:hAnsi="宋体" w:cs="宋体" w:hint="eastAsia"/>
          <w:szCs w:val="21"/>
        </w:rPr>
        <w:t>自签订合同之日起至项目竣工验收（自签订合同之日起</w:t>
      </w:r>
      <w:r w:rsidRPr="00547EDF">
        <w:rPr>
          <w:rFonts w:ascii="宋体" w:eastAsia="宋体" w:hAnsi="宋体" w:cs="宋体"/>
          <w:szCs w:val="21"/>
        </w:rPr>
        <w:t>60</w:t>
      </w:r>
      <w:proofErr w:type="gramStart"/>
      <w:r w:rsidRPr="00547EDF">
        <w:rPr>
          <w:rFonts w:ascii="宋体" w:eastAsia="宋体" w:hAnsi="宋体" w:cs="宋体" w:hint="eastAsia"/>
          <w:szCs w:val="21"/>
        </w:rPr>
        <w:t>日历天</w:t>
      </w:r>
      <w:proofErr w:type="gramEnd"/>
      <w:r w:rsidRPr="00547EDF">
        <w:rPr>
          <w:rFonts w:ascii="宋体" w:eastAsia="宋体" w:hAnsi="宋体" w:cs="宋体" w:hint="eastAsia"/>
          <w:szCs w:val="21"/>
        </w:rPr>
        <w:t>内完成初步设计，并通过相关部门的审查批复；待初步设计批复后</w:t>
      </w:r>
      <w:r w:rsidRPr="00547EDF">
        <w:rPr>
          <w:rFonts w:ascii="宋体" w:eastAsia="宋体" w:hAnsi="宋体" w:cs="宋体"/>
          <w:szCs w:val="21"/>
        </w:rPr>
        <w:t>90</w:t>
      </w:r>
      <w:r w:rsidRPr="00547EDF">
        <w:rPr>
          <w:rFonts w:ascii="宋体" w:eastAsia="宋体" w:hAnsi="宋体" w:cs="宋体" w:hint="eastAsia"/>
          <w:szCs w:val="21"/>
        </w:rPr>
        <w:t>个</w:t>
      </w:r>
      <w:proofErr w:type="gramStart"/>
      <w:r w:rsidRPr="00547EDF">
        <w:rPr>
          <w:rFonts w:ascii="宋体" w:eastAsia="宋体" w:hAnsi="宋体" w:cs="宋体" w:hint="eastAsia"/>
          <w:szCs w:val="21"/>
        </w:rPr>
        <w:t>日历天</w:t>
      </w:r>
      <w:proofErr w:type="gramEnd"/>
      <w:r w:rsidRPr="00547EDF">
        <w:rPr>
          <w:rFonts w:ascii="宋体" w:eastAsia="宋体" w:hAnsi="宋体" w:cs="宋体" w:hint="eastAsia"/>
          <w:szCs w:val="21"/>
        </w:rPr>
        <w:t>内提交施工图设计文件及有关资料，并通过相关部门的审查批复及后续服务）。</w:t>
      </w:r>
      <w:bookmarkEnd w:id="10"/>
    </w:p>
    <w:p w14:paraId="0C8C5261"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G</w:t>
      </w:r>
      <w:r w:rsidRPr="00547EDF">
        <w:rPr>
          <w:rFonts w:ascii="宋体" w:eastAsia="宋体" w:hAnsi="宋体" w:cs="宋体"/>
          <w:szCs w:val="21"/>
        </w:rPr>
        <w:t>208SJ</w:t>
      </w:r>
      <w:r w:rsidRPr="00547EDF">
        <w:rPr>
          <w:rFonts w:ascii="宋体" w:eastAsia="宋体" w:hAnsi="宋体" w:cs="宋体" w:hint="eastAsia"/>
          <w:szCs w:val="21"/>
        </w:rPr>
        <w:t>-</w:t>
      </w:r>
      <w:r w:rsidRPr="00547EDF">
        <w:rPr>
          <w:rFonts w:ascii="宋体" w:eastAsia="宋体" w:hAnsi="宋体" w:cs="宋体"/>
          <w:szCs w:val="21"/>
        </w:rPr>
        <w:t>2</w:t>
      </w:r>
      <w:r w:rsidRPr="00547EDF">
        <w:rPr>
          <w:rFonts w:ascii="宋体" w:eastAsia="宋体" w:hAnsi="宋体" w:cs="宋体" w:hint="eastAsia"/>
          <w:szCs w:val="21"/>
        </w:rPr>
        <w:t>标段：自签订合同之日起至项目竣工验收（自签订合同之日起</w:t>
      </w:r>
      <w:r w:rsidRPr="00547EDF">
        <w:rPr>
          <w:rFonts w:ascii="宋体" w:eastAsia="宋体" w:hAnsi="宋体" w:cs="宋体"/>
          <w:szCs w:val="21"/>
        </w:rPr>
        <w:t>60</w:t>
      </w:r>
      <w:proofErr w:type="gramStart"/>
      <w:r w:rsidRPr="00547EDF">
        <w:rPr>
          <w:rFonts w:ascii="宋体" w:eastAsia="宋体" w:hAnsi="宋体" w:cs="宋体" w:hint="eastAsia"/>
          <w:szCs w:val="21"/>
        </w:rPr>
        <w:t>日历天</w:t>
      </w:r>
      <w:proofErr w:type="gramEnd"/>
      <w:r w:rsidRPr="00547EDF">
        <w:rPr>
          <w:rFonts w:ascii="宋体" w:eastAsia="宋体" w:hAnsi="宋体" w:cs="宋体" w:hint="eastAsia"/>
          <w:szCs w:val="21"/>
        </w:rPr>
        <w:t>内完成初步设计，并通过相关部门的审查批复；待初步设计批复后</w:t>
      </w:r>
      <w:r w:rsidRPr="00547EDF">
        <w:rPr>
          <w:rFonts w:ascii="宋体" w:eastAsia="宋体" w:hAnsi="宋体" w:cs="宋体"/>
          <w:szCs w:val="21"/>
        </w:rPr>
        <w:t>90</w:t>
      </w:r>
      <w:r w:rsidRPr="00547EDF">
        <w:rPr>
          <w:rFonts w:ascii="宋体" w:eastAsia="宋体" w:hAnsi="宋体" w:cs="宋体" w:hint="eastAsia"/>
          <w:szCs w:val="21"/>
        </w:rPr>
        <w:t>个</w:t>
      </w:r>
      <w:proofErr w:type="gramStart"/>
      <w:r w:rsidRPr="00547EDF">
        <w:rPr>
          <w:rFonts w:ascii="宋体" w:eastAsia="宋体" w:hAnsi="宋体" w:cs="宋体" w:hint="eastAsia"/>
          <w:szCs w:val="21"/>
        </w:rPr>
        <w:t>日历天</w:t>
      </w:r>
      <w:proofErr w:type="gramEnd"/>
      <w:r w:rsidRPr="00547EDF">
        <w:rPr>
          <w:rFonts w:ascii="宋体" w:eastAsia="宋体" w:hAnsi="宋体" w:cs="宋体" w:hint="eastAsia"/>
          <w:szCs w:val="21"/>
        </w:rPr>
        <w:t>内提交施工图设计文件及有关资料，并通过相关部门的审查批复及后续服务）。</w:t>
      </w:r>
    </w:p>
    <w:p w14:paraId="7E411A7E"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G</w:t>
      </w:r>
      <w:r w:rsidRPr="00547EDF">
        <w:rPr>
          <w:rFonts w:ascii="宋体" w:eastAsia="宋体" w:hAnsi="宋体" w:cs="宋体"/>
          <w:szCs w:val="21"/>
        </w:rPr>
        <w:t>208SJZX</w:t>
      </w:r>
      <w:r w:rsidRPr="00547EDF">
        <w:rPr>
          <w:rFonts w:ascii="宋体" w:eastAsia="宋体" w:hAnsi="宋体" w:cs="宋体" w:hint="eastAsia"/>
          <w:szCs w:val="21"/>
        </w:rPr>
        <w:t>-</w:t>
      </w:r>
      <w:r w:rsidRPr="00547EDF">
        <w:rPr>
          <w:rFonts w:ascii="宋体" w:eastAsia="宋体" w:hAnsi="宋体" w:cs="宋体"/>
          <w:szCs w:val="21"/>
        </w:rPr>
        <w:t>1</w:t>
      </w:r>
      <w:r w:rsidRPr="00547EDF">
        <w:rPr>
          <w:rFonts w:ascii="宋体" w:eastAsia="宋体" w:hAnsi="宋体" w:cs="宋体" w:hint="eastAsia"/>
          <w:szCs w:val="21"/>
        </w:rPr>
        <w:t>标段：</w:t>
      </w:r>
      <w:r w:rsidRPr="00547EDF">
        <w:rPr>
          <w:rFonts w:ascii="宋体" w:eastAsia="宋体" w:hAnsi="宋体" w:cs="宋体" w:hint="eastAsia"/>
          <w:bCs/>
          <w:szCs w:val="21"/>
          <w:lang w:bidi="zh-CN"/>
        </w:rPr>
        <w:t>自签订合同之日起至项目竣工验收</w:t>
      </w:r>
      <w:r w:rsidRPr="00547EDF">
        <w:rPr>
          <w:rFonts w:ascii="宋体" w:eastAsia="宋体" w:hAnsi="宋体" w:cs="宋体" w:hint="eastAsia"/>
          <w:szCs w:val="21"/>
        </w:rPr>
        <w:t>（完成初步设计阶段、施工图设计阶段、后期服务阶段等相关工作周期）。</w:t>
      </w:r>
    </w:p>
    <w:p w14:paraId="22A24A03"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2.8质量要求：符合现行国家、行业规范、标准、规程规定。</w:t>
      </w:r>
    </w:p>
    <w:p w14:paraId="46FE20D8"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2.9安全目标：安全生产零事故。</w:t>
      </w:r>
    </w:p>
    <w:p w14:paraId="1E3ECA73"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2.10最高投标限价：</w:t>
      </w:r>
      <w:bookmarkStart w:id="11" w:name="_Hlk144750346"/>
      <w:r w:rsidRPr="00547EDF">
        <w:rPr>
          <w:rFonts w:ascii="宋体" w:eastAsia="宋体" w:hAnsi="宋体" w:cs="宋体" w:hint="eastAsia"/>
          <w:szCs w:val="21"/>
        </w:rPr>
        <w:t>G208SJ-1标段：最高投标限价：5678757.22元，费率1.54%；G208SJ-2标段：最高投标限价：18289702.42元，费率1.12%；G</w:t>
      </w:r>
      <w:r w:rsidRPr="00547EDF">
        <w:rPr>
          <w:rFonts w:ascii="宋体" w:eastAsia="宋体" w:hAnsi="宋体" w:cs="宋体"/>
          <w:szCs w:val="21"/>
        </w:rPr>
        <w:t>208SJZX</w:t>
      </w:r>
      <w:r w:rsidRPr="00547EDF">
        <w:rPr>
          <w:rFonts w:ascii="宋体" w:eastAsia="宋体" w:hAnsi="宋体" w:cs="宋体" w:hint="eastAsia"/>
          <w:szCs w:val="21"/>
        </w:rPr>
        <w:t>-</w:t>
      </w:r>
      <w:r w:rsidRPr="00547EDF">
        <w:rPr>
          <w:rFonts w:ascii="宋体" w:eastAsia="宋体" w:hAnsi="宋体" w:cs="宋体"/>
          <w:szCs w:val="21"/>
        </w:rPr>
        <w:t>1标段：</w:t>
      </w:r>
      <w:r w:rsidRPr="00547EDF">
        <w:rPr>
          <w:rFonts w:ascii="宋体" w:eastAsia="宋体" w:hAnsi="宋体" w:cs="宋体" w:hint="eastAsia"/>
          <w:szCs w:val="21"/>
        </w:rPr>
        <w:t>最高投标限价：</w:t>
      </w:r>
      <w:r w:rsidRPr="00547EDF">
        <w:rPr>
          <w:rFonts w:ascii="宋体" w:eastAsia="宋体" w:hAnsi="宋体" w:cs="宋体"/>
          <w:szCs w:val="21"/>
        </w:rPr>
        <w:t>1829461.20</w:t>
      </w:r>
      <w:r w:rsidRPr="00547EDF">
        <w:rPr>
          <w:rFonts w:ascii="宋体" w:eastAsia="宋体" w:hAnsi="宋体" w:cs="宋体" w:hint="eastAsia"/>
          <w:szCs w:val="21"/>
        </w:rPr>
        <w:t>元。</w:t>
      </w:r>
      <w:bookmarkEnd w:id="11"/>
    </w:p>
    <w:p w14:paraId="69E9584B" w14:textId="77777777" w:rsidR="00547EDF" w:rsidRPr="00547EDF" w:rsidRDefault="00547EDF" w:rsidP="00547EDF">
      <w:pPr>
        <w:keepNext/>
        <w:keepLines/>
        <w:adjustRightInd w:val="0"/>
        <w:snapToGrid w:val="0"/>
        <w:spacing w:line="360" w:lineRule="auto"/>
        <w:jc w:val="left"/>
        <w:outlineLvl w:val="2"/>
        <w:rPr>
          <w:rFonts w:ascii="宋体" w:eastAsia="宋体" w:hAnsi="宋体" w:cs="宋体"/>
          <w:b/>
          <w:bCs/>
          <w:sz w:val="28"/>
          <w:szCs w:val="28"/>
        </w:rPr>
      </w:pPr>
      <w:bookmarkStart w:id="12" w:name="_Toc513566059"/>
      <w:bookmarkStart w:id="13" w:name="_Toc13655189"/>
      <w:bookmarkStart w:id="14" w:name="_Toc73106378"/>
      <w:bookmarkStart w:id="15" w:name="_Toc13655458"/>
      <w:r w:rsidRPr="00547EDF">
        <w:rPr>
          <w:rFonts w:ascii="宋体" w:eastAsia="宋体" w:hAnsi="宋体" w:cs="宋体" w:hint="eastAsia"/>
          <w:b/>
          <w:bCs/>
          <w:sz w:val="28"/>
          <w:szCs w:val="28"/>
        </w:rPr>
        <w:t>三．投标人资格要求</w:t>
      </w:r>
      <w:bookmarkEnd w:id="12"/>
      <w:bookmarkEnd w:id="13"/>
      <w:bookmarkEnd w:id="14"/>
      <w:bookmarkEnd w:id="15"/>
    </w:p>
    <w:p w14:paraId="37ED3021"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3.1 G</w:t>
      </w:r>
      <w:r w:rsidRPr="00547EDF">
        <w:rPr>
          <w:rFonts w:ascii="宋体" w:eastAsia="宋体" w:hAnsi="宋体" w:cs="宋体"/>
          <w:szCs w:val="21"/>
        </w:rPr>
        <w:t>208SJ</w:t>
      </w:r>
      <w:r w:rsidRPr="00547EDF">
        <w:rPr>
          <w:rFonts w:ascii="宋体" w:eastAsia="宋体" w:hAnsi="宋体" w:cs="宋体" w:hint="eastAsia"/>
          <w:szCs w:val="21"/>
        </w:rPr>
        <w:t>-</w:t>
      </w:r>
      <w:r w:rsidRPr="00547EDF">
        <w:rPr>
          <w:rFonts w:ascii="宋体" w:eastAsia="宋体" w:hAnsi="宋体" w:cs="宋体"/>
          <w:szCs w:val="21"/>
        </w:rPr>
        <w:t>1</w:t>
      </w:r>
      <w:r w:rsidRPr="00547EDF">
        <w:rPr>
          <w:rFonts w:ascii="宋体" w:eastAsia="宋体" w:hAnsi="宋体" w:cs="宋体" w:hint="eastAsia"/>
          <w:szCs w:val="21"/>
        </w:rPr>
        <w:t>标段资格要求：</w:t>
      </w:r>
    </w:p>
    <w:p w14:paraId="215C37A2"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投标人具有独立承担民事责任的能力，具有有效的营业执照。</w:t>
      </w:r>
    </w:p>
    <w:p w14:paraId="69CF0CED"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（1）资质要求：投标人须具备工程勘察专业类（岩土工程、工程测量）甲级资质或具备工程勘察综合类甲级资质，并具备工程设计公路行业（</w:t>
      </w:r>
      <w:r w:rsidRPr="00547EDF">
        <w:rPr>
          <w:rFonts w:ascii="宋体" w:eastAsia="宋体" w:hAnsi="宋体" w:cs="宋体"/>
          <w:szCs w:val="21"/>
        </w:rPr>
        <w:t>特大桥梁</w:t>
      </w:r>
      <w:r w:rsidRPr="00547EDF">
        <w:rPr>
          <w:rFonts w:ascii="宋体" w:eastAsia="宋体" w:hAnsi="宋体" w:cs="宋体" w:hint="eastAsia"/>
          <w:szCs w:val="21"/>
        </w:rPr>
        <w:t>）</w:t>
      </w:r>
      <w:proofErr w:type="gramStart"/>
      <w:r w:rsidRPr="00547EDF">
        <w:rPr>
          <w:rFonts w:ascii="宋体" w:eastAsia="宋体" w:hAnsi="宋体" w:cs="宋体" w:hint="eastAsia"/>
          <w:szCs w:val="21"/>
        </w:rPr>
        <w:t>专业甲级</w:t>
      </w:r>
      <w:proofErr w:type="gramEnd"/>
      <w:r w:rsidRPr="00547EDF">
        <w:rPr>
          <w:rFonts w:ascii="宋体" w:eastAsia="宋体" w:hAnsi="宋体" w:cs="宋体" w:hint="eastAsia"/>
          <w:szCs w:val="21"/>
        </w:rPr>
        <w:t>资质或工程设计公路</w:t>
      </w:r>
      <w:proofErr w:type="gramStart"/>
      <w:r w:rsidRPr="00547EDF">
        <w:rPr>
          <w:rFonts w:ascii="宋体" w:eastAsia="宋体" w:hAnsi="宋体" w:cs="宋体" w:hint="eastAsia"/>
          <w:szCs w:val="21"/>
        </w:rPr>
        <w:t>行业甲级</w:t>
      </w:r>
      <w:proofErr w:type="gramEnd"/>
      <w:r w:rsidRPr="00547EDF">
        <w:rPr>
          <w:rFonts w:ascii="宋体" w:eastAsia="宋体" w:hAnsi="宋体" w:cs="宋体" w:hint="eastAsia"/>
          <w:szCs w:val="21"/>
        </w:rPr>
        <w:t>资质或工程设计综合甲级资质。</w:t>
      </w:r>
    </w:p>
    <w:p w14:paraId="472FE073"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投标人应进入交通运输部“全国公路建设市场信用信息管理系统（http：//glxy.mot.gov.cn）”中的公路工程设计资质企业名录，且投标人名称和公路工程设计资质与该名录中的相应企业名称和资质完全一致。</w:t>
      </w:r>
    </w:p>
    <w:p w14:paraId="12C27B64"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lastRenderedPageBreak/>
        <w:t>（2）业绩要求：投标人自201</w:t>
      </w:r>
      <w:r w:rsidRPr="00547EDF">
        <w:rPr>
          <w:rFonts w:ascii="宋体" w:eastAsia="宋体" w:hAnsi="宋体" w:cs="宋体"/>
          <w:szCs w:val="21"/>
        </w:rPr>
        <w:t>8</w:t>
      </w:r>
      <w:r w:rsidRPr="00547EDF">
        <w:rPr>
          <w:rFonts w:ascii="宋体" w:eastAsia="宋体" w:hAnsi="宋体" w:cs="宋体" w:hint="eastAsia"/>
          <w:szCs w:val="21"/>
        </w:rPr>
        <w:t>年1月1日至投标截止时间（以初步设计批复日期或施工图设计批复日期为准）至少独立完成过1项包含1座长度不少于</w:t>
      </w:r>
      <w:r w:rsidRPr="00547EDF">
        <w:rPr>
          <w:rFonts w:ascii="宋体" w:eastAsia="宋体" w:hAnsi="宋体" w:cs="宋体"/>
          <w:szCs w:val="21"/>
        </w:rPr>
        <w:t>1</w:t>
      </w:r>
      <w:r w:rsidRPr="00547EDF">
        <w:rPr>
          <w:rFonts w:ascii="宋体" w:eastAsia="宋体" w:hAnsi="宋体" w:cs="宋体" w:hint="eastAsia"/>
          <w:szCs w:val="21"/>
        </w:rPr>
        <w:t>公里（含</w:t>
      </w:r>
      <w:r w:rsidRPr="00547EDF">
        <w:rPr>
          <w:rFonts w:ascii="宋体" w:eastAsia="宋体" w:hAnsi="宋体" w:cs="宋体"/>
          <w:szCs w:val="21"/>
        </w:rPr>
        <w:t>1</w:t>
      </w:r>
      <w:r w:rsidRPr="00547EDF">
        <w:rPr>
          <w:rFonts w:ascii="宋体" w:eastAsia="宋体" w:hAnsi="宋体" w:cs="宋体" w:hint="eastAsia"/>
          <w:szCs w:val="21"/>
        </w:rPr>
        <w:t>公里）或主跨不小于1</w:t>
      </w:r>
      <w:r w:rsidRPr="00547EDF">
        <w:rPr>
          <w:rFonts w:ascii="宋体" w:eastAsia="宋体" w:hAnsi="宋体" w:cs="宋体"/>
          <w:szCs w:val="21"/>
        </w:rPr>
        <w:t>50</w:t>
      </w:r>
      <w:r w:rsidRPr="00547EDF">
        <w:rPr>
          <w:rFonts w:ascii="宋体" w:eastAsia="宋体" w:hAnsi="宋体" w:cs="宋体" w:hint="eastAsia"/>
          <w:szCs w:val="21"/>
        </w:rPr>
        <w:t>米（含1</w:t>
      </w:r>
      <w:r w:rsidRPr="00547EDF">
        <w:rPr>
          <w:rFonts w:ascii="宋体" w:eastAsia="宋体" w:hAnsi="宋体" w:cs="宋体"/>
          <w:szCs w:val="21"/>
        </w:rPr>
        <w:t>50</w:t>
      </w:r>
      <w:r w:rsidRPr="00547EDF">
        <w:rPr>
          <w:rFonts w:ascii="宋体" w:eastAsia="宋体" w:hAnsi="宋体" w:cs="宋体" w:hint="eastAsia"/>
          <w:szCs w:val="21"/>
        </w:rPr>
        <w:t>米）的特大桥公路工程勘察设计业绩。</w:t>
      </w:r>
    </w:p>
    <w:p w14:paraId="4A04561D"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（3）项目负责人：具有公路工程相关专业高级及以上技术职称，提供在本单位缴纳至少</w:t>
      </w:r>
      <w:r w:rsidRPr="00547EDF">
        <w:rPr>
          <w:rFonts w:ascii="宋体" w:eastAsia="宋体" w:hAnsi="宋体" w:cs="宋体"/>
          <w:szCs w:val="21"/>
        </w:rPr>
        <w:t>3</w:t>
      </w:r>
      <w:r w:rsidRPr="00547EDF">
        <w:rPr>
          <w:rFonts w:ascii="宋体" w:eastAsia="宋体" w:hAnsi="宋体" w:cs="宋体" w:hint="eastAsia"/>
          <w:szCs w:val="21"/>
        </w:rPr>
        <w:t>个月（202</w:t>
      </w:r>
      <w:r w:rsidRPr="00547EDF">
        <w:rPr>
          <w:rFonts w:ascii="宋体" w:eastAsia="宋体" w:hAnsi="宋体" w:cs="宋体"/>
          <w:szCs w:val="21"/>
        </w:rPr>
        <w:t>3</w:t>
      </w:r>
      <w:r w:rsidRPr="00547EDF">
        <w:rPr>
          <w:rFonts w:ascii="宋体" w:eastAsia="宋体" w:hAnsi="宋体" w:cs="宋体" w:hint="eastAsia"/>
          <w:szCs w:val="21"/>
        </w:rPr>
        <w:t>年</w:t>
      </w:r>
      <w:r w:rsidRPr="00547EDF">
        <w:rPr>
          <w:rFonts w:ascii="宋体" w:eastAsia="宋体" w:hAnsi="宋体" w:cs="宋体"/>
          <w:szCs w:val="21"/>
        </w:rPr>
        <w:t>1</w:t>
      </w:r>
      <w:r w:rsidRPr="00547EDF">
        <w:rPr>
          <w:rFonts w:ascii="宋体" w:eastAsia="宋体" w:hAnsi="宋体" w:cs="宋体" w:hint="eastAsia"/>
          <w:szCs w:val="21"/>
        </w:rPr>
        <w:t>月以来）的</w:t>
      </w:r>
      <w:proofErr w:type="gramStart"/>
      <w:r w:rsidRPr="00547EDF">
        <w:rPr>
          <w:rFonts w:ascii="宋体" w:eastAsia="宋体" w:hAnsi="宋体" w:cs="宋体" w:hint="eastAsia"/>
          <w:szCs w:val="21"/>
        </w:rPr>
        <w:t>社保证明</w:t>
      </w:r>
      <w:proofErr w:type="gramEnd"/>
      <w:r w:rsidRPr="00547EDF">
        <w:rPr>
          <w:rFonts w:ascii="宋体" w:eastAsia="宋体" w:hAnsi="宋体" w:cs="宋体" w:hint="eastAsia"/>
          <w:szCs w:val="21"/>
        </w:rPr>
        <w:t>（至少包括养老保险，以社保系统网页下载或社保中心出具的社保查询证明为准）。</w:t>
      </w:r>
    </w:p>
    <w:p w14:paraId="23686583"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3.</w:t>
      </w:r>
      <w:r w:rsidRPr="00547EDF">
        <w:rPr>
          <w:rFonts w:ascii="宋体" w:eastAsia="宋体" w:hAnsi="宋体" w:cs="宋体"/>
          <w:szCs w:val="21"/>
        </w:rPr>
        <w:t>2</w:t>
      </w:r>
      <w:r w:rsidRPr="00547EDF">
        <w:rPr>
          <w:rFonts w:ascii="宋体" w:eastAsia="宋体" w:hAnsi="宋体" w:cs="宋体" w:hint="eastAsia"/>
          <w:szCs w:val="21"/>
        </w:rPr>
        <w:t xml:space="preserve"> G</w:t>
      </w:r>
      <w:r w:rsidRPr="00547EDF">
        <w:rPr>
          <w:rFonts w:ascii="宋体" w:eastAsia="宋体" w:hAnsi="宋体" w:cs="宋体"/>
          <w:szCs w:val="21"/>
        </w:rPr>
        <w:t>208SJ</w:t>
      </w:r>
      <w:r w:rsidRPr="00547EDF">
        <w:rPr>
          <w:rFonts w:ascii="宋体" w:eastAsia="宋体" w:hAnsi="宋体" w:cs="宋体" w:hint="eastAsia"/>
          <w:szCs w:val="21"/>
        </w:rPr>
        <w:t>-</w:t>
      </w:r>
      <w:r w:rsidRPr="00547EDF">
        <w:rPr>
          <w:rFonts w:ascii="宋体" w:eastAsia="宋体" w:hAnsi="宋体" w:cs="宋体"/>
          <w:szCs w:val="21"/>
        </w:rPr>
        <w:t>2</w:t>
      </w:r>
      <w:r w:rsidRPr="00547EDF">
        <w:rPr>
          <w:rFonts w:ascii="宋体" w:eastAsia="宋体" w:hAnsi="宋体" w:cs="宋体" w:hint="eastAsia"/>
          <w:szCs w:val="21"/>
        </w:rPr>
        <w:t>标段资格要求：</w:t>
      </w:r>
    </w:p>
    <w:p w14:paraId="770B174C"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投标人具有独立承担民事责任的能力，具有有效的营业执照。</w:t>
      </w:r>
    </w:p>
    <w:p w14:paraId="7F89AE19"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（1）资质要求：投标人须具备工程勘察专业类（岩土工程、工程测量）甲级资质或具备工程勘察综合类甲级资质，并具备工程设计公路行业（公路、</w:t>
      </w:r>
      <w:r w:rsidRPr="00547EDF">
        <w:rPr>
          <w:rFonts w:ascii="宋体" w:eastAsia="宋体" w:hAnsi="宋体" w:cs="宋体"/>
          <w:szCs w:val="21"/>
        </w:rPr>
        <w:t>交通工程</w:t>
      </w:r>
      <w:r w:rsidRPr="00547EDF">
        <w:rPr>
          <w:rFonts w:ascii="宋体" w:eastAsia="宋体" w:hAnsi="宋体" w:cs="宋体" w:hint="eastAsia"/>
          <w:szCs w:val="21"/>
        </w:rPr>
        <w:t>）</w:t>
      </w:r>
      <w:proofErr w:type="gramStart"/>
      <w:r w:rsidRPr="00547EDF">
        <w:rPr>
          <w:rFonts w:ascii="宋体" w:eastAsia="宋体" w:hAnsi="宋体" w:cs="宋体" w:hint="eastAsia"/>
          <w:szCs w:val="21"/>
        </w:rPr>
        <w:t>专业甲级</w:t>
      </w:r>
      <w:proofErr w:type="gramEnd"/>
      <w:r w:rsidRPr="00547EDF">
        <w:rPr>
          <w:rFonts w:ascii="宋体" w:eastAsia="宋体" w:hAnsi="宋体" w:cs="宋体" w:hint="eastAsia"/>
          <w:szCs w:val="21"/>
        </w:rPr>
        <w:t>资质</w:t>
      </w:r>
      <w:r w:rsidRPr="00547EDF">
        <w:rPr>
          <w:rFonts w:ascii="宋体" w:eastAsia="宋体" w:hAnsi="宋体" w:cs="宋体"/>
          <w:szCs w:val="21"/>
        </w:rPr>
        <w:t>和建筑行业（建筑工程）乙级及以上资质</w:t>
      </w:r>
      <w:r w:rsidRPr="00547EDF">
        <w:rPr>
          <w:rFonts w:ascii="宋体" w:eastAsia="宋体" w:hAnsi="宋体" w:cs="宋体" w:hint="eastAsia"/>
          <w:szCs w:val="21"/>
        </w:rPr>
        <w:t>或工程设计公路</w:t>
      </w:r>
      <w:proofErr w:type="gramStart"/>
      <w:r w:rsidRPr="00547EDF">
        <w:rPr>
          <w:rFonts w:ascii="宋体" w:eastAsia="宋体" w:hAnsi="宋体" w:cs="宋体" w:hint="eastAsia"/>
          <w:szCs w:val="21"/>
        </w:rPr>
        <w:t>行业甲级</w:t>
      </w:r>
      <w:proofErr w:type="gramEnd"/>
      <w:r w:rsidRPr="00547EDF">
        <w:rPr>
          <w:rFonts w:ascii="宋体" w:eastAsia="宋体" w:hAnsi="宋体" w:cs="宋体" w:hint="eastAsia"/>
          <w:szCs w:val="21"/>
        </w:rPr>
        <w:t>资质</w:t>
      </w:r>
      <w:r w:rsidRPr="00547EDF">
        <w:rPr>
          <w:rFonts w:ascii="宋体" w:eastAsia="宋体" w:hAnsi="宋体" w:cs="宋体"/>
          <w:szCs w:val="21"/>
        </w:rPr>
        <w:t>和建筑行业（建筑工程）</w:t>
      </w:r>
      <w:r w:rsidRPr="00547EDF">
        <w:rPr>
          <w:rFonts w:ascii="宋体" w:eastAsia="宋体" w:hAnsi="宋体" w:cs="宋体" w:hint="eastAsia"/>
          <w:szCs w:val="21"/>
        </w:rPr>
        <w:t>乙级及以上</w:t>
      </w:r>
      <w:r w:rsidRPr="00547EDF">
        <w:rPr>
          <w:rFonts w:ascii="宋体" w:eastAsia="宋体" w:hAnsi="宋体" w:cs="宋体"/>
          <w:szCs w:val="21"/>
        </w:rPr>
        <w:t>资质</w:t>
      </w:r>
      <w:r w:rsidRPr="00547EDF">
        <w:rPr>
          <w:rFonts w:ascii="宋体" w:eastAsia="宋体" w:hAnsi="宋体" w:cs="宋体" w:hint="eastAsia"/>
          <w:szCs w:val="21"/>
        </w:rPr>
        <w:t>或工程设计综合甲级资质。</w:t>
      </w:r>
    </w:p>
    <w:p w14:paraId="5FE90013"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投标人应进入交通运输部“全国公路建设市场信用信息管理系统（http：//glxy.mot.gov.cn）”中的公路工程设计资质企业名录，且投标人名称和公路工程设计资质与该名录中的相应企业名称和资质完全一致。</w:t>
      </w:r>
    </w:p>
    <w:p w14:paraId="08B4B0A6"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（2）业绩要求：投标人自201</w:t>
      </w:r>
      <w:r w:rsidRPr="00547EDF">
        <w:rPr>
          <w:rFonts w:ascii="宋体" w:eastAsia="宋体" w:hAnsi="宋体" w:cs="宋体"/>
          <w:szCs w:val="21"/>
        </w:rPr>
        <w:t>8</w:t>
      </w:r>
      <w:r w:rsidRPr="00547EDF">
        <w:rPr>
          <w:rFonts w:ascii="宋体" w:eastAsia="宋体" w:hAnsi="宋体" w:cs="宋体" w:hint="eastAsia"/>
          <w:szCs w:val="21"/>
        </w:rPr>
        <w:t>年1月1日至投标截止时间（以初步设计批复日期或施工图设计批复日期为准）至少独立完成过1条不少于</w:t>
      </w:r>
      <w:r w:rsidRPr="00547EDF">
        <w:rPr>
          <w:rFonts w:ascii="宋体" w:eastAsia="宋体" w:hAnsi="宋体" w:cs="宋体"/>
          <w:szCs w:val="21"/>
        </w:rPr>
        <w:t>10</w:t>
      </w:r>
      <w:r w:rsidRPr="00547EDF">
        <w:rPr>
          <w:rFonts w:ascii="宋体" w:eastAsia="宋体" w:hAnsi="宋体" w:cs="宋体" w:hint="eastAsia"/>
          <w:szCs w:val="21"/>
        </w:rPr>
        <w:t>公里（含</w:t>
      </w:r>
      <w:r w:rsidRPr="00547EDF">
        <w:rPr>
          <w:rFonts w:ascii="宋体" w:eastAsia="宋体" w:hAnsi="宋体" w:cs="宋体"/>
          <w:szCs w:val="21"/>
        </w:rPr>
        <w:t>10</w:t>
      </w:r>
      <w:r w:rsidRPr="00547EDF">
        <w:rPr>
          <w:rFonts w:ascii="宋体" w:eastAsia="宋体" w:hAnsi="宋体" w:cs="宋体" w:hint="eastAsia"/>
          <w:szCs w:val="21"/>
        </w:rPr>
        <w:t>公里）的一级公路或高速公路新建或改（扩）建项目勘察设计业绩。</w:t>
      </w:r>
    </w:p>
    <w:p w14:paraId="16E97852"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（3）项目负责人：具有公路工程相关专业高级及以上技术职称，提供在本单位缴纳至少</w:t>
      </w:r>
      <w:r w:rsidRPr="00547EDF">
        <w:rPr>
          <w:rFonts w:ascii="宋体" w:eastAsia="宋体" w:hAnsi="宋体" w:cs="宋体"/>
          <w:szCs w:val="21"/>
        </w:rPr>
        <w:t>3</w:t>
      </w:r>
      <w:r w:rsidRPr="00547EDF">
        <w:rPr>
          <w:rFonts w:ascii="宋体" w:eastAsia="宋体" w:hAnsi="宋体" w:cs="宋体" w:hint="eastAsia"/>
          <w:szCs w:val="21"/>
        </w:rPr>
        <w:t>个月（202</w:t>
      </w:r>
      <w:r w:rsidRPr="00547EDF">
        <w:rPr>
          <w:rFonts w:ascii="宋体" w:eastAsia="宋体" w:hAnsi="宋体" w:cs="宋体"/>
          <w:szCs w:val="21"/>
        </w:rPr>
        <w:t>3</w:t>
      </w:r>
      <w:r w:rsidRPr="00547EDF">
        <w:rPr>
          <w:rFonts w:ascii="宋体" w:eastAsia="宋体" w:hAnsi="宋体" w:cs="宋体" w:hint="eastAsia"/>
          <w:szCs w:val="21"/>
        </w:rPr>
        <w:t>年</w:t>
      </w:r>
      <w:r w:rsidRPr="00547EDF">
        <w:rPr>
          <w:rFonts w:ascii="宋体" w:eastAsia="宋体" w:hAnsi="宋体" w:cs="宋体"/>
          <w:szCs w:val="21"/>
        </w:rPr>
        <w:t>1</w:t>
      </w:r>
      <w:r w:rsidRPr="00547EDF">
        <w:rPr>
          <w:rFonts w:ascii="宋体" w:eastAsia="宋体" w:hAnsi="宋体" w:cs="宋体" w:hint="eastAsia"/>
          <w:szCs w:val="21"/>
        </w:rPr>
        <w:t>月以来）的</w:t>
      </w:r>
      <w:proofErr w:type="gramStart"/>
      <w:r w:rsidRPr="00547EDF">
        <w:rPr>
          <w:rFonts w:ascii="宋体" w:eastAsia="宋体" w:hAnsi="宋体" w:cs="宋体" w:hint="eastAsia"/>
          <w:szCs w:val="21"/>
        </w:rPr>
        <w:t>社保证明</w:t>
      </w:r>
      <w:proofErr w:type="gramEnd"/>
      <w:r w:rsidRPr="00547EDF">
        <w:rPr>
          <w:rFonts w:ascii="宋体" w:eastAsia="宋体" w:hAnsi="宋体" w:cs="宋体" w:hint="eastAsia"/>
          <w:szCs w:val="21"/>
        </w:rPr>
        <w:t>（至少包括养老保险，以社保系统网页下载或社保中心出具的社保查询证明为准）。</w:t>
      </w:r>
    </w:p>
    <w:p w14:paraId="15B9951E"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3.</w:t>
      </w:r>
      <w:r w:rsidRPr="00547EDF">
        <w:rPr>
          <w:rFonts w:ascii="宋体" w:eastAsia="宋体" w:hAnsi="宋体" w:cs="宋体"/>
          <w:szCs w:val="21"/>
        </w:rPr>
        <w:t>3</w:t>
      </w:r>
      <w:r w:rsidRPr="00547EDF">
        <w:rPr>
          <w:rFonts w:ascii="宋体" w:eastAsia="宋体" w:hAnsi="宋体" w:cs="宋体" w:hint="eastAsia"/>
          <w:szCs w:val="21"/>
        </w:rPr>
        <w:t xml:space="preserve"> G</w:t>
      </w:r>
      <w:r w:rsidRPr="00547EDF">
        <w:rPr>
          <w:rFonts w:ascii="宋体" w:eastAsia="宋体" w:hAnsi="宋体" w:cs="宋体"/>
          <w:szCs w:val="21"/>
        </w:rPr>
        <w:t>208SJZX</w:t>
      </w:r>
      <w:r w:rsidRPr="00547EDF">
        <w:rPr>
          <w:rFonts w:ascii="宋体" w:eastAsia="宋体" w:hAnsi="宋体" w:cs="宋体" w:hint="eastAsia"/>
          <w:szCs w:val="21"/>
        </w:rPr>
        <w:t>-</w:t>
      </w:r>
      <w:r w:rsidRPr="00547EDF">
        <w:rPr>
          <w:rFonts w:ascii="宋体" w:eastAsia="宋体" w:hAnsi="宋体" w:cs="宋体"/>
          <w:szCs w:val="21"/>
        </w:rPr>
        <w:t>1</w:t>
      </w:r>
      <w:r w:rsidRPr="00547EDF">
        <w:rPr>
          <w:rFonts w:ascii="宋体" w:eastAsia="宋体" w:hAnsi="宋体" w:cs="宋体" w:hint="eastAsia"/>
          <w:szCs w:val="21"/>
        </w:rPr>
        <w:t>标段资格要求：</w:t>
      </w:r>
    </w:p>
    <w:p w14:paraId="0B9A63A3"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投标人具有独立承担民事责任的能力，具有有效的营业执照。</w:t>
      </w:r>
    </w:p>
    <w:p w14:paraId="3CED1F7C" w14:textId="77777777" w:rsidR="00547EDF" w:rsidRPr="00547EDF" w:rsidRDefault="00547EDF" w:rsidP="0051701E">
      <w:pPr>
        <w:adjustRightInd w:val="0"/>
        <w:snapToGrid w:val="0"/>
        <w:spacing w:line="360" w:lineRule="auto"/>
        <w:ind w:firstLine="420"/>
        <w:rPr>
          <w:rFonts w:ascii="宋体" w:eastAsia="宋体" w:hAnsi="宋体" w:cs="宋体"/>
          <w:szCs w:val="21"/>
        </w:rPr>
      </w:pPr>
      <w:r w:rsidRPr="00547EDF">
        <w:rPr>
          <w:rFonts w:ascii="宋体" w:eastAsia="宋体" w:hAnsi="宋体" w:cs="宋体" w:hint="eastAsia"/>
          <w:szCs w:val="21"/>
        </w:rPr>
        <w:t>（1）资质要求：投标人须具备工程勘察专业类（</w:t>
      </w:r>
      <w:r w:rsidRPr="00547EDF">
        <w:rPr>
          <w:rFonts w:ascii="宋体" w:eastAsia="宋体" w:hAnsi="宋体" w:cs="宋体"/>
          <w:bCs/>
          <w:szCs w:val="21"/>
          <w:lang w:bidi="zh-CN"/>
        </w:rPr>
        <w:t>岩土工程、</w:t>
      </w:r>
      <w:r w:rsidRPr="00547EDF">
        <w:rPr>
          <w:rFonts w:ascii="宋体" w:eastAsia="宋体" w:hAnsi="宋体" w:cs="宋体" w:hint="eastAsia"/>
          <w:szCs w:val="21"/>
        </w:rPr>
        <w:t>工程测量）甲级资质或具备工程勘察综合类甲级资质，具备工程设计公路行业（公路、</w:t>
      </w:r>
      <w:r w:rsidRPr="00547EDF">
        <w:rPr>
          <w:rFonts w:ascii="宋体" w:eastAsia="宋体" w:hAnsi="宋体" w:cs="宋体"/>
          <w:szCs w:val="21"/>
        </w:rPr>
        <w:t>特大桥梁</w:t>
      </w:r>
      <w:r w:rsidRPr="00547EDF">
        <w:rPr>
          <w:rFonts w:ascii="宋体" w:eastAsia="宋体" w:hAnsi="宋体" w:cs="宋体" w:hint="eastAsia"/>
          <w:szCs w:val="21"/>
        </w:rPr>
        <w:t>、</w:t>
      </w:r>
      <w:r w:rsidRPr="00547EDF">
        <w:rPr>
          <w:rFonts w:ascii="宋体" w:eastAsia="宋体" w:hAnsi="宋体" w:cs="宋体"/>
          <w:szCs w:val="21"/>
        </w:rPr>
        <w:t>交通工程</w:t>
      </w:r>
      <w:r w:rsidRPr="00547EDF">
        <w:rPr>
          <w:rFonts w:ascii="宋体" w:eastAsia="宋体" w:hAnsi="宋体" w:cs="宋体" w:hint="eastAsia"/>
          <w:szCs w:val="21"/>
        </w:rPr>
        <w:t>）</w:t>
      </w:r>
      <w:proofErr w:type="gramStart"/>
      <w:r w:rsidRPr="00547EDF">
        <w:rPr>
          <w:rFonts w:ascii="宋体" w:eastAsia="宋体" w:hAnsi="宋体" w:cs="宋体" w:hint="eastAsia"/>
          <w:szCs w:val="21"/>
        </w:rPr>
        <w:t>专业甲级</w:t>
      </w:r>
      <w:proofErr w:type="gramEnd"/>
      <w:r w:rsidRPr="00547EDF">
        <w:rPr>
          <w:rFonts w:ascii="宋体" w:eastAsia="宋体" w:hAnsi="宋体" w:cs="宋体" w:hint="eastAsia"/>
          <w:szCs w:val="21"/>
        </w:rPr>
        <w:t>资质</w:t>
      </w:r>
      <w:r w:rsidRPr="00547EDF">
        <w:rPr>
          <w:rFonts w:ascii="宋体" w:eastAsia="宋体" w:hAnsi="宋体" w:cs="宋体"/>
          <w:szCs w:val="21"/>
        </w:rPr>
        <w:t>和建筑行业（建筑工程）乙级及以上资质</w:t>
      </w:r>
      <w:r w:rsidRPr="00547EDF">
        <w:rPr>
          <w:rFonts w:ascii="宋体" w:eastAsia="宋体" w:hAnsi="宋体" w:cs="宋体" w:hint="eastAsia"/>
          <w:szCs w:val="21"/>
        </w:rPr>
        <w:t>或工程设计公路</w:t>
      </w:r>
      <w:proofErr w:type="gramStart"/>
      <w:r w:rsidRPr="00547EDF">
        <w:rPr>
          <w:rFonts w:ascii="宋体" w:eastAsia="宋体" w:hAnsi="宋体" w:cs="宋体" w:hint="eastAsia"/>
          <w:szCs w:val="21"/>
        </w:rPr>
        <w:t>行业甲级</w:t>
      </w:r>
      <w:proofErr w:type="gramEnd"/>
      <w:r w:rsidRPr="00547EDF">
        <w:rPr>
          <w:rFonts w:ascii="宋体" w:eastAsia="宋体" w:hAnsi="宋体" w:cs="宋体" w:hint="eastAsia"/>
          <w:szCs w:val="21"/>
        </w:rPr>
        <w:t>资质</w:t>
      </w:r>
      <w:r w:rsidRPr="00547EDF">
        <w:rPr>
          <w:rFonts w:ascii="宋体" w:eastAsia="宋体" w:hAnsi="宋体" w:cs="宋体"/>
          <w:szCs w:val="21"/>
        </w:rPr>
        <w:t>和建筑行业（建筑工程）</w:t>
      </w:r>
      <w:r w:rsidRPr="00547EDF">
        <w:rPr>
          <w:rFonts w:ascii="宋体" w:eastAsia="宋体" w:hAnsi="宋体" w:cs="宋体" w:hint="eastAsia"/>
          <w:szCs w:val="21"/>
        </w:rPr>
        <w:t>乙级及以上</w:t>
      </w:r>
      <w:r w:rsidRPr="00547EDF">
        <w:rPr>
          <w:rFonts w:ascii="宋体" w:eastAsia="宋体" w:hAnsi="宋体" w:cs="宋体"/>
          <w:szCs w:val="21"/>
        </w:rPr>
        <w:t>资质</w:t>
      </w:r>
      <w:r w:rsidRPr="00547EDF">
        <w:rPr>
          <w:rFonts w:ascii="宋体" w:eastAsia="宋体" w:hAnsi="宋体" w:cs="宋体" w:hint="eastAsia"/>
          <w:szCs w:val="21"/>
        </w:rPr>
        <w:t>或工程设计综合甲级资质，且具备通过“全国投资项目在线审批监管平台”备案的工程咨询（公路）专业及具有甲级资信证书。</w:t>
      </w:r>
    </w:p>
    <w:p w14:paraId="6FDDA585" w14:textId="77777777" w:rsidR="00547EDF" w:rsidRPr="00547EDF" w:rsidRDefault="00547EDF" w:rsidP="0051701E">
      <w:pPr>
        <w:adjustRightInd w:val="0"/>
        <w:snapToGrid w:val="0"/>
        <w:spacing w:line="360" w:lineRule="auto"/>
        <w:ind w:firstLineChars="200" w:firstLine="420"/>
        <w:rPr>
          <w:rFonts w:ascii="宋体" w:eastAsia="宋体" w:hAnsi="宋体" w:cs="宋体"/>
          <w:kern w:val="0"/>
          <w:szCs w:val="18"/>
        </w:rPr>
      </w:pPr>
      <w:r w:rsidRPr="00547EDF">
        <w:rPr>
          <w:rFonts w:ascii="宋体" w:eastAsia="宋体" w:hAnsi="宋体" w:cs="宋体" w:hint="eastAsia"/>
          <w:kern w:val="0"/>
          <w:szCs w:val="18"/>
        </w:rPr>
        <w:t>投标人应进入交通运输部“全国公路建设市场信用信息管理系统（http：//glxy.mot.gov.cn）”中的公路工程设计资质企业名录，且投标人名称和公路工程设计资质与该名录中的相应企业名称和资质完全一致。</w:t>
      </w:r>
    </w:p>
    <w:p w14:paraId="2523D87A"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（2）业绩要求：投标人自201</w:t>
      </w:r>
      <w:r w:rsidRPr="00547EDF">
        <w:rPr>
          <w:rFonts w:ascii="宋体" w:eastAsia="宋体" w:hAnsi="宋体" w:cs="宋体"/>
          <w:szCs w:val="21"/>
        </w:rPr>
        <w:t>8</w:t>
      </w:r>
      <w:r w:rsidRPr="00547EDF">
        <w:rPr>
          <w:rFonts w:ascii="宋体" w:eastAsia="宋体" w:hAnsi="宋体" w:cs="宋体" w:hint="eastAsia"/>
          <w:szCs w:val="21"/>
        </w:rPr>
        <w:t>年1月1日至投标截止时间（以</w:t>
      </w:r>
      <w:r w:rsidRPr="00547EDF">
        <w:rPr>
          <w:rFonts w:ascii="宋体" w:eastAsia="宋体" w:hAnsi="宋体" w:cs="宋体" w:hint="eastAsia"/>
          <w:bCs/>
          <w:szCs w:val="21"/>
        </w:rPr>
        <w:t>初步设计批复日期或施工图设计审查（批复）日期</w:t>
      </w:r>
      <w:r w:rsidRPr="00547EDF">
        <w:rPr>
          <w:rFonts w:ascii="宋体" w:eastAsia="宋体" w:hAnsi="宋体" w:cs="宋体" w:hint="eastAsia"/>
          <w:szCs w:val="21"/>
        </w:rPr>
        <w:t>为准）至少独立完成过</w:t>
      </w:r>
      <w:r w:rsidRPr="00547EDF">
        <w:rPr>
          <w:rFonts w:ascii="宋体" w:eastAsia="宋体" w:hAnsi="宋体" w:cs="宋体"/>
          <w:szCs w:val="21"/>
        </w:rPr>
        <w:t>1</w:t>
      </w:r>
      <w:r w:rsidRPr="00547EDF">
        <w:rPr>
          <w:rFonts w:ascii="宋体" w:eastAsia="宋体" w:hAnsi="宋体" w:cs="宋体" w:hint="eastAsia"/>
          <w:szCs w:val="21"/>
        </w:rPr>
        <w:t>条不少于</w:t>
      </w:r>
      <w:r w:rsidRPr="00547EDF">
        <w:rPr>
          <w:rFonts w:ascii="宋体" w:eastAsia="宋体" w:hAnsi="宋体" w:cs="宋体"/>
          <w:szCs w:val="21"/>
        </w:rPr>
        <w:t>15</w:t>
      </w:r>
      <w:r w:rsidRPr="00547EDF">
        <w:rPr>
          <w:rFonts w:ascii="宋体" w:eastAsia="宋体" w:hAnsi="宋体" w:cs="宋体" w:hint="eastAsia"/>
          <w:szCs w:val="21"/>
        </w:rPr>
        <w:t>公里（含</w:t>
      </w:r>
      <w:r w:rsidRPr="00547EDF">
        <w:rPr>
          <w:rFonts w:ascii="宋体" w:eastAsia="宋体" w:hAnsi="宋体" w:cs="宋体"/>
          <w:szCs w:val="21"/>
        </w:rPr>
        <w:t>15</w:t>
      </w:r>
      <w:r w:rsidRPr="00547EDF">
        <w:rPr>
          <w:rFonts w:ascii="宋体" w:eastAsia="宋体" w:hAnsi="宋体" w:cs="宋体" w:hint="eastAsia"/>
          <w:szCs w:val="21"/>
        </w:rPr>
        <w:t>公里）一级公路或高速公路新建或改（扩）建设</w:t>
      </w:r>
      <w:proofErr w:type="gramStart"/>
      <w:r w:rsidRPr="00547EDF">
        <w:rPr>
          <w:rFonts w:ascii="宋体" w:eastAsia="宋体" w:hAnsi="宋体" w:cs="宋体" w:hint="eastAsia"/>
          <w:szCs w:val="21"/>
        </w:rPr>
        <w:t>计咨询</w:t>
      </w:r>
      <w:proofErr w:type="gramEnd"/>
      <w:r w:rsidRPr="00547EDF">
        <w:rPr>
          <w:rFonts w:ascii="宋体" w:eastAsia="宋体" w:hAnsi="宋体" w:cs="宋体" w:hint="eastAsia"/>
          <w:szCs w:val="21"/>
        </w:rPr>
        <w:t>业绩。</w:t>
      </w:r>
    </w:p>
    <w:p w14:paraId="6B348F38"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lastRenderedPageBreak/>
        <w:t>（3）项目负责人：具有公路工程相关专业高级及以上技术职称，提供在本单位缴纳至少</w:t>
      </w:r>
      <w:r w:rsidRPr="00547EDF">
        <w:rPr>
          <w:rFonts w:ascii="宋体" w:eastAsia="宋体" w:hAnsi="宋体" w:cs="宋体"/>
          <w:szCs w:val="21"/>
        </w:rPr>
        <w:t>3</w:t>
      </w:r>
      <w:r w:rsidRPr="00547EDF">
        <w:rPr>
          <w:rFonts w:ascii="宋体" w:eastAsia="宋体" w:hAnsi="宋体" w:cs="宋体" w:hint="eastAsia"/>
          <w:szCs w:val="21"/>
        </w:rPr>
        <w:t>个月（202</w:t>
      </w:r>
      <w:r w:rsidRPr="00547EDF">
        <w:rPr>
          <w:rFonts w:ascii="宋体" w:eastAsia="宋体" w:hAnsi="宋体" w:cs="宋体"/>
          <w:szCs w:val="21"/>
        </w:rPr>
        <w:t>3</w:t>
      </w:r>
      <w:r w:rsidRPr="00547EDF">
        <w:rPr>
          <w:rFonts w:ascii="宋体" w:eastAsia="宋体" w:hAnsi="宋体" w:cs="宋体" w:hint="eastAsia"/>
          <w:szCs w:val="21"/>
        </w:rPr>
        <w:t>年</w:t>
      </w:r>
      <w:r w:rsidRPr="00547EDF">
        <w:rPr>
          <w:rFonts w:ascii="宋体" w:eastAsia="宋体" w:hAnsi="宋体" w:cs="宋体"/>
          <w:szCs w:val="21"/>
        </w:rPr>
        <w:t>1</w:t>
      </w:r>
      <w:r w:rsidRPr="00547EDF">
        <w:rPr>
          <w:rFonts w:ascii="宋体" w:eastAsia="宋体" w:hAnsi="宋体" w:cs="宋体" w:hint="eastAsia"/>
          <w:szCs w:val="21"/>
        </w:rPr>
        <w:t>月以来）的</w:t>
      </w:r>
      <w:proofErr w:type="gramStart"/>
      <w:r w:rsidRPr="00547EDF">
        <w:rPr>
          <w:rFonts w:ascii="宋体" w:eastAsia="宋体" w:hAnsi="宋体" w:cs="宋体" w:hint="eastAsia"/>
          <w:szCs w:val="21"/>
        </w:rPr>
        <w:t>社保证明</w:t>
      </w:r>
      <w:proofErr w:type="gramEnd"/>
      <w:r w:rsidRPr="00547EDF">
        <w:rPr>
          <w:rFonts w:ascii="宋体" w:eastAsia="宋体" w:hAnsi="宋体" w:cs="宋体" w:hint="eastAsia"/>
          <w:szCs w:val="21"/>
        </w:rPr>
        <w:t>（至少包括养老保险，以社保系统网页下载或社保中心出具的社保查询证明为准）。</w:t>
      </w:r>
    </w:p>
    <w:p w14:paraId="5A673B72"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3.</w:t>
      </w:r>
      <w:r w:rsidRPr="00547EDF">
        <w:rPr>
          <w:rFonts w:ascii="宋体" w:eastAsia="宋体" w:hAnsi="宋体" w:cs="宋体"/>
          <w:szCs w:val="21"/>
        </w:rPr>
        <w:t>4</w:t>
      </w:r>
      <w:r w:rsidRPr="00547EDF">
        <w:rPr>
          <w:rFonts w:ascii="宋体" w:eastAsia="宋体" w:hAnsi="宋体" w:cs="宋体" w:hint="eastAsia"/>
          <w:szCs w:val="21"/>
        </w:rPr>
        <w:t>本次招标不接受联合体投标。</w:t>
      </w:r>
    </w:p>
    <w:p w14:paraId="45607807"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3</w:t>
      </w:r>
      <w:r w:rsidRPr="00547EDF">
        <w:rPr>
          <w:rFonts w:ascii="宋体" w:eastAsia="宋体" w:hAnsi="宋体" w:cs="宋体"/>
          <w:szCs w:val="21"/>
        </w:rPr>
        <w:t>.5</w:t>
      </w:r>
      <w:r w:rsidRPr="00547EDF">
        <w:rPr>
          <w:rFonts w:ascii="宋体" w:eastAsia="宋体" w:hAnsi="宋体" w:cs="宋体" w:hint="eastAsia"/>
          <w:szCs w:val="21"/>
        </w:rPr>
        <w:t>每个投标人最多可对</w:t>
      </w:r>
      <w:r w:rsidRPr="00547EDF">
        <w:rPr>
          <w:rFonts w:ascii="宋体" w:eastAsia="宋体" w:hAnsi="宋体" w:cs="宋体"/>
          <w:szCs w:val="21"/>
        </w:rPr>
        <w:t>1</w:t>
      </w:r>
      <w:r w:rsidRPr="00547EDF">
        <w:rPr>
          <w:rFonts w:ascii="宋体" w:eastAsia="宋体" w:hAnsi="宋体" w:cs="宋体" w:hint="eastAsia"/>
          <w:szCs w:val="21"/>
        </w:rPr>
        <w:t>个标段投标，每个投标人允许中1个标。</w:t>
      </w:r>
    </w:p>
    <w:p w14:paraId="20E988CD"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3.</w:t>
      </w:r>
      <w:r w:rsidRPr="00547EDF">
        <w:rPr>
          <w:rFonts w:ascii="宋体" w:eastAsia="宋体" w:hAnsi="宋体" w:cs="宋体"/>
          <w:szCs w:val="21"/>
        </w:rPr>
        <w:t>6</w:t>
      </w:r>
      <w:r w:rsidRPr="00547EDF">
        <w:rPr>
          <w:rFonts w:ascii="宋体" w:eastAsia="宋体" w:hAnsi="宋体" w:cs="宋体" w:hint="eastAsia"/>
          <w:szCs w:val="21"/>
        </w:rPr>
        <w:t>本次招标不接受最新信用评价等级被交通运输部或河南省交通运输厅评为D级的投标人投标（投标人应提供有关证明材料或承诺）。</w:t>
      </w:r>
    </w:p>
    <w:p w14:paraId="3A31D54C"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3.</w:t>
      </w:r>
      <w:r w:rsidRPr="00547EDF">
        <w:rPr>
          <w:rFonts w:ascii="宋体" w:eastAsia="宋体" w:hAnsi="宋体" w:cs="宋体"/>
          <w:szCs w:val="21"/>
        </w:rPr>
        <w:t>7</w:t>
      </w:r>
      <w:r w:rsidRPr="00547EDF">
        <w:rPr>
          <w:rFonts w:ascii="宋体" w:eastAsia="宋体" w:hAnsi="宋体" w:cs="宋体" w:hint="eastAsia"/>
          <w:szCs w:val="21"/>
        </w:rPr>
        <w:t>与招标人存在利害关系可能影响招标公正性的单位，不得参加投标。单位负责人为同一人或存在控股、管理关系的不同单位，不得参加同一标段投标，否则，相关投标均无效。</w:t>
      </w:r>
    </w:p>
    <w:p w14:paraId="24D0A0A0"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3.</w:t>
      </w:r>
      <w:r w:rsidRPr="00547EDF">
        <w:rPr>
          <w:rFonts w:ascii="宋体" w:eastAsia="宋体" w:hAnsi="宋体" w:cs="宋体"/>
          <w:szCs w:val="21"/>
        </w:rPr>
        <w:t>8</w:t>
      </w:r>
      <w:r w:rsidRPr="00547EDF">
        <w:rPr>
          <w:rFonts w:ascii="宋体" w:eastAsia="宋体" w:hAnsi="宋体" w:cs="宋体" w:hint="eastAsia"/>
          <w:szCs w:val="21"/>
        </w:rPr>
        <w:t>在“中国执行信息公开网”（http://zxgk.court.gov.cn/）中被列入失信被执行人名单的投标人，不得参加投标。（投标人须提供招标公告发布之日后在上述网站相关栏目的查询结果网页截图，应当将查询结果清晰展开。评审时以现场查询结果为准）。</w:t>
      </w:r>
    </w:p>
    <w:p w14:paraId="72AECFB2"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3.</w:t>
      </w:r>
      <w:r w:rsidRPr="00547EDF">
        <w:rPr>
          <w:rFonts w:ascii="宋体" w:eastAsia="宋体" w:hAnsi="宋体" w:cs="宋体"/>
          <w:szCs w:val="21"/>
        </w:rPr>
        <w:t>9</w:t>
      </w:r>
      <w:r w:rsidRPr="00547EDF">
        <w:rPr>
          <w:rFonts w:ascii="宋体" w:eastAsia="宋体" w:hAnsi="宋体" w:cs="宋体" w:hint="eastAsia"/>
          <w:szCs w:val="21"/>
        </w:rPr>
        <w:t>在国家企业信用信息公示系统（http://www.gsxt.gov.cn/）中被列入严重违法失信企业名单的投标人，不得参加投标。（投标人须提供招标公告发布之日后在上述网站相关栏目的查询结果网页截图，应当将查询结果清晰展开。评审时以现场查询结果为准）。</w:t>
      </w:r>
    </w:p>
    <w:p w14:paraId="3762DAFF"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3.</w:t>
      </w:r>
      <w:r w:rsidRPr="00547EDF">
        <w:rPr>
          <w:rFonts w:ascii="宋体" w:eastAsia="宋体" w:hAnsi="宋体" w:cs="宋体"/>
          <w:szCs w:val="21"/>
        </w:rPr>
        <w:t>10</w:t>
      </w:r>
      <w:r w:rsidRPr="00547EDF">
        <w:rPr>
          <w:rFonts w:ascii="宋体" w:eastAsia="宋体" w:hAnsi="宋体" w:cs="宋体" w:hint="eastAsia"/>
          <w:szCs w:val="21"/>
        </w:rPr>
        <w:t>招标人不组织进行工程现场踏勘，不召开投标预备会。</w:t>
      </w:r>
    </w:p>
    <w:p w14:paraId="667841E0"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3.</w:t>
      </w:r>
      <w:r w:rsidRPr="00547EDF">
        <w:rPr>
          <w:rFonts w:ascii="宋体" w:eastAsia="宋体" w:hAnsi="宋体" w:cs="宋体"/>
          <w:szCs w:val="21"/>
        </w:rPr>
        <w:t>11</w:t>
      </w:r>
      <w:r w:rsidRPr="00547EDF">
        <w:rPr>
          <w:rFonts w:ascii="宋体" w:eastAsia="宋体" w:hAnsi="宋体" w:cs="宋体" w:hint="eastAsia"/>
          <w:szCs w:val="21"/>
        </w:rPr>
        <w:t>本次招标对未中标人投标文件中的技术成果不给予经济补偿。</w:t>
      </w:r>
    </w:p>
    <w:p w14:paraId="2E841507"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3.</w:t>
      </w:r>
      <w:r w:rsidRPr="00547EDF">
        <w:rPr>
          <w:rFonts w:ascii="宋体" w:eastAsia="宋体" w:hAnsi="宋体" w:cs="宋体"/>
          <w:szCs w:val="21"/>
        </w:rPr>
        <w:t>12</w:t>
      </w:r>
      <w:r w:rsidRPr="00547EDF">
        <w:rPr>
          <w:rFonts w:ascii="宋体" w:eastAsia="宋体" w:hAnsi="宋体" w:cs="宋体" w:hint="eastAsia"/>
          <w:szCs w:val="21"/>
        </w:rPr>
        <w:t>本项目资格审查采用资格后审形式。</w:t>
      </w:r>
    </w:p>
    <w:p w14:paraId="1C27818A"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3.</w:t>
      </w:r>
      <w:r w:rsidRPr="00547EDF">
        <w:rPr>
          <w:rFonts w:ascii="宋体" w:eastAsia="宋体" w:hAnsi="宋体" w:cs="宋体"/>
          <w:szCs w:val="21"/>
        </w:rPr>
        <w:t>13</w:t>
      </w:r>
      <w:r w:rsidRPr="00547EDF">
        <w:rPr>
          <w:rFonts w:ascii="宋体" w:eastAsia="宋体" w:hAnsi="宋体" w:cs="宋体" w:hint="eastAsia"/>
          <w:szCs w:val="21"/>
        </w:rPr>
        <w:t>根据《政府采购促进中小企业发展管理办法》【财库（2020）46号】的规定，本项目支持中小企业（监狱企业、残疾人福利性企业视同小微企业），优先采购节能环保产品，节约能源，保护环境，落实绿色建筑、绿色建材，支持不发达、少数民族地区的企业，促进自主创新产业发展，支持脱贫攻坚。</w:t>
      </w:r>
    </w:p>
    <w:p w14:paraId="32A1565D" w14:textId="77777777" w:rsidR="00547EDF" w:rsidRPr="00547EDF" w:rsidRDefault="00547EDF" w:rsidP="00547EDF">
      <w:pPr>
        <w:keepNext/>
        <w:keepLines/>
        <w:adjustRightInd w:val="0"/>
        <w:snapToGrid w:val="0"/>
        <w:spacing w:line="360" w:lineRule="auto"/>
        <w:jc w:val="left"/>
        <w:outlineLvl w:val="2"/>
        <w:rPr>
          <w:rFonts w:ascii="宋体" w:eastAsia="宋体" w:hAnsi="宋体" w:cs="宋体"/>
          <w:b/>
          <w:bCs/>
          <w:sz w:val="28"/>
          <w:szCs w:val="28"/>
        </w:rPr>
      </w:pPr>
      <w:bookmarkStart w:id="16" w:name="_Toc13655190"/>
      <w:bookmarkStart w:id="17" w:name="_Toc13655459"/>
      <w:bookmarkStart w:id="18" w:name="_Toc513566061"/>
      <w:bookmarkStart w:id="19" w:name="_Toc73106380"/>
      <w:r w:rsidRPr="00547EDF">
        <w:rPr>
          <w:rFonts w:ascii="宋体" w:eastAsia="宋体" w:hAnsi="宋体" w:cs="宋体" w:hint="eastAsia"/>
          <w:b/>
          <w:bCs/>
          <w:sz w:val="28"/>
          <w:szCs w:val="28"/>
        </w:rPr>
        <w:t>四．</w:t>
      </w:r>
      <w:bookmarkEnd w:id="16"/>
      <w:bookmarkEnd w:id="17"/>
      <w:bookmarkEnd w:id="18"/>
      <w:bookmarkEnd w:id="19"/>
      <w:r w:rsidRPr="00547EDF">
        <w:rPr>
          <w:rFonts w:ascii="宋体" w:eastAsia="宋体" w:hAnsi="宋体" w:cs="宋体" w:hint="eastAsia"/>
          <w:b/>
          <w:bCs/>
          <w:sz w:val="28"/>
          <w:szCs w:val="28"/>
        </w:rPr>
        <w:t>招标文件的获取</w:t>
      </w:r>
    </w:p>
    <w:p w14:paraId="727AEF58" w14:textId="77777777" w:rsidR="00547EDF" w:rsidRPr="00547EDF" w:rsidRDefault="00547EDF" w:rsidP="0051701E">
      <w:pPr>
        <w:tabs>
          <w:tab w:val="left" w:pos="1483"/>
          <w:tab w:val="left" w:pos="2837"/>
          <w:tab w:val="left" w:pos="3404"/>
          <w:tab w:val="left" w:pos="5036"/>
          <w:tab w:val="left" w:pos="6145"/>
          <w:tab w:val="left" w:pos="7225"/>
          <w:tab w:val="left" w:pos="7638"/>
        </w:tabs>
        <w:adjustRightInd w:val="0"/>
        <w:snapToGrid w:val="0"/>
        <w:spacing w:line="360" w:lineRule="auto"/>
        <w:ind w:firstLineChars="200" w:firstLine="420"/>
        <w:rPr>
          <w:rFonts w:ascii="宋体" w:eastAsia="宋体" w:hAnsi="宋体" w:cs="宋体"/>
          <w:szCs w:val="21"/>
        </w:rPr>
      </w:pPr>
      <w:bookmarkStart w:id="20" w:name="_Toc513566062"/>
      <w:bookmarkStart w:id="21" w:name="_Toc13655460"/>
      <w:bookmarkStart w:id="22" w:name="_Toc13655191"/>
      <w:r w:rsidRPr="00547EDF">
        <w:rPr>
          <w:rFonts w:ascii="宋体" w:eastAsia="宋体" w:hAnsi="宋体" w:cs="宋体" w:hint="eastAsia"/>
          <w:szCs w:val="21"/>
        </w:rPr>
        <w:t>1、本次招标文件在网上获取，请登录洛阳市公共资源交易中心网站（lyggzyjy.ly.gov.cn），点击“交易登录”进入“洛阳市电子招投标交易平台”进行用户注册，并办理CA数字证书。详见洛阳市公共资源交易中心网站</w:t>
      </w:r>
      <w:proofErr w:type="gramStart"/>
      <w:r w:rsidRPr="00547EDF">
        <w:rPr>
          <w:rFonts w:ascii="宋体" w:eastAsia="宋体" w:hAnsi="宋体" w:cs="宋体" w:hint="eastAsia"/>
          <w:szCs w:val="21"/>
        </w:rPr>
        <w:t>—办事指南—办事流程—主体</w:t>
      </w:r>
      <w:proofErr w:type="gramEnd"/>
      <w:r w:rsidRPr="00547EDF">
        <w:rPr>
          <w:rFonts w:ascii="宋体" w:eastAsia="宋体" w:hAnsi="宋体" w:cs="宋体" w:hint="eastAsia"/>
          <w:szCs w:val="21"/>
        </w:rPr>
        <w:t>注册CA办理。</w:t>
      </w:r>
    </w:p>
    <w:p w14:paraId="713D00B2" w14:textId="77777777" w:rsidR="00547EDF" w:rsidRPr="00547EDF" w:rsidRDefault="00547EDF" w:rsidP="0051701E">
      <w:pPr>
        <w:tabs>
          <w:tab w:val="left" w:pos="1483"/>
          <w:tab w:val="left" w:pos="2837"/>
          <w:tab w:val="left" w:pos="3404"/>
          <w:tab w:val="left" w:pos="5036"/>
          <w:tab w:val="left" w:pos="6145"/>
          <w:tab w:val="left" w:pos="7225"/>
          <w:tab w:val="left" w:pos="7638"/>
        </w:tabs>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2、办理数字证书后，请于2023年09月15日至2023年09月21日24:00，登录洛阳市公共资源交易中心网站，点击“交易登录”，选择“证书Key”方式登录，免费下载招标文件。如投多个标段，则应就所投每个标段分别下载获取。联合体投标的，由联合体牵头人完成招标文件下载。</w:t>
      </w:r>
    </w:p>
    <w:p w14:paraId="4C50A513" w14:textId="77777777" w:rsidR="00547EDF" w:rsidRPr="00547EDF" w:rsidRDefault="00547EDF" w:rsidP="0051701E">
      <w:pPr>
        <w:tabs>
          <w:tab w:val="left" w:pos="1483"/>
          <w:tab w:val="left" w:pos="2837"/>
          <w:tab w:val="left" w:pos="3404"/>
          <w:tab w:val="left" w:pos="5036"/>
          <w:tab w:val="left" w:pos="6145"/>
          <w:tab w:val="left" w:pos="7225"/>
          <w:tab w:val="left" w:pos="7638"/>
        </w:tabs>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3、获取招标文件后，请到洛阳市公共资源交易中心网站</w:t>
      </w:r>
      <w:proofErr w:type="gramStart"/>
      <w:r w:rsidRPr="00547EDF">
        <w:rPr>
          <w:rFonts w:ascii="宋体" w:eastAsia="宋体" w:hAnsi="宋体" w:cs="宋体" w:hint="eastAsia"/>
          <w:szCs w:val="21"/>
        </w:rPr>
        <w:t>—办事</w:t>
      </w:r>
      <w:proofErr w:type="gramEnd"/>
      <w:r w:rsidRPr="00547EDF">
        <w:rPr>
          <w:rFonts w:ascii="宋体" w:eastAsia="宋体" w:hAnsi="宋体" w:cs="宋体" w:hint="eastAsia"/>
          <w:szCs w:val="21"/>
        </w:rPr>
        <w:t>指南—下载中心栏目下载并安装最新版本投标文件制作工具，查看招标文件和制作电子投标文件。</w:t>
      </w:r>
    </w:p>
    <w:p w14:paraId="4CD99FD8" w14:textId="77777777" w:rsidR="00547EDF" w:rsidRPr="00547EDF" w:rsidRDefault="00547EDF" w:rsidP="00547EDF">
      <w:pPr>
        <w:keepNext/>
        <w:keepLines/>
        <w:adjustRightInd w:val="0"/>
        <w:snapToGrid w:val="0"/>
        <w:spacing w:line="360" w:lineRule="auto"/>
        <w:jc w:val="left"/>
        <w:outlineLvl w:val="2"/>
        <w:rPr>
          <w:rFonts w:ascii="宋体" w:eastAsia="宋体" w:hAnsi="宋体" w:cs="宋体"/>
          <w:b/>
          <w:bCs/>
          <w:sz w:val="28"/>
          <w:szCs w:val="28"/>
        </w:rPr>
      </w:pPr>
      <w:bookmarkStart w:id="23" w:name="_Toc73106381"/>
      <w:r w:rsidRPr="00547EDF">
        <w:rPr>
          <w:rFonts w:ascii="宋体" w:eastAsia="宋体" w:hAnsi="宋体" w:cs="宋体" w:hint="eastAsia"/>
          <w:b/>
          <w:bCs/>
          <w:sz w:val="28"/>
          <w:szCs w:val="28"/>
        </w:rPr>
        <w:lastRenderedPageBreak/>
        <w:t>五．</w:t>
      </w:r>
      <w:bookmarkEnd w:id="20"/>
      <w:bookmarkEnd w:id="21"/>
      <w:bookmarkEnd w:id="22"/>
      <w:bookmarkEnd w:id="23"/>
      <w:r w:rsidRPr="00547EDF">
        <w:rPr>
          <w:rFonts w:ascii="宋体" w:eastAsia="宋体" w:hAnsi="宋体" w:cs="宋体" w:hint="eastAsia"/>
          <w:b/>
          <w:bCs/>
          <w:sz w:val="28"/>
          <w:szCs w:val="28"/>
        </w:rPr>
        <w:t>投标文件的递交</w:t>
      </w:r>
    </w:p>
    <w:p w14:paraId="53D6086B"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bookmarkStart w:id="24" w:name="_Toc13655461"/>
      <w:bookmarkStart w:id="25" w:name="_Toc513566063"/>
      <w:bookmarkStart w:id="26" w:name="_Toc13655192"/>
      <w:r w:rsidRPr="00547EDF">
        <w:rPr>
          <w:rFonts w:ascii="宋体" w:eastAsia="宋体" w:hAnsi="宋体" w:cs="宋体" w:hint="eastAsia"/>
          <w:szCs w:val="21"/>
        </w:rPr>
        <w:t>1、投标文件递交的截止时间（投标截止时间）为2023年10月10日09时05分 (北京时间)。</w:t>
      </w:r>
    </w:p>
    <w:p w14:paraId="550DE0BD"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2、投标文件接收地点及开标地点为洛阳市公共资源交易中心开标六室。</w:t>
      </w:r>
    </w:p>
    <w:p w14:paraId="107393C5"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3、投标人应在投标截止时间前，通过互联网使用CA数字证书登录洛阳市公共资源交易中心网站，将加密的投标文件上传至“洛阳市电子招投标交易平台”指定位置，上</w:t>
      </w:r>
      <w:proofErr w:type="gramStart"/>
      <w:r w:rsidRPr="00547EDF">
        <w:rPr>
          <w:rFonts w:ascii="宋体" w:eastAsia="宋体" w:hAnsi="宋体" w:cs="宋体" w:hint="eastAsia"/>
          <w:szCs w:val="21"/>
        </w:rPr>
        <w:t>传成功</w:t>
      </w:r>
      <w:proofErr w:type="gramEnd"/>
      <w:r w:rsidRPr="00547EDF">
        <w:rPr>
          <w:rFonts w:ascii="宋体" w:eastAsia="宋体" w:hAnsi="宋体" w:cs="宋体" w:hint="eastAsia"/>
          <w:szCs w:val="21"/>
        </w:rPr>
        <w:t>后将得到上</w:t>
      </w:r>
      <w:proofErr w:type="gramStart"/>
      <w:r w:rsidRPr="00547EDF">
        <w:rPr>
          <w:rFonts w:ascii="宋体" w:eastAsia="宋体" w:hAnsi="宋体" w:cs="宋体" w:hint="eastAsia"/>
          <w:szCs w:val="21"/>
        </w:rPr>
        <w:t>传成功</w:t>
      </w:r>
      <w:proofErr w:type="gramEnd"/>
      <w:r w:rsidRPr="00547EDF">
        <w:rPr>
          <w:rFonts w:ascii="宋体" w:eastAsia="宋体" w:hAnsi="宋体" w:cs="宋体" w:hint="eastAsia"/>
          <w:szCs w:val="21"/>
        </w:rPr>
        <w:t>的确认。投标人应充分考虑上传文件时的不可预见因素，未在投标截止时间前完成上传的，视为逾期送达，洛阳市电子招投标交易平台将拒绝接收。</w:t>
      </w:r>
    </w:p>
    <w:p w14:paraId="3CF8AFA1"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4、本项目采用</w:t>
      </w:r>
      <w:proofErr w:type="gramStart"/>
      <w:r w:rsidRPr="00547EDF">
        <w:rPr>
          <w:rFonts w:ascii="宋体" w:eastAsia="宋体" w:hAnsi="宋体" w:cs="宋体" w:hint="eastAsia"/>
          <w:szCs w:val="21"/>
        </w:rPr>
        <w:t>远程不</w:t>
      </w:r>
      <w:proofErr w:type="gramEnd"/>
      <w:r w:rsidRPr="00547EDF">
        <w:rPr>
          <w:rFonts w:ascii="宋体" w:eastAsia="宋体" w:hAnsi="宋体" w:cs="宋体" w:hint="eastAsia"/>
          <w:szCs w:val="21"/>
        </w:rPr>
        <w:t>见面交易的模式，开标当日，投标人无需到开标现场参加开标会议，投标人应当在投标截止时间前，登录到洛阳市电子招投标交易平台（http://61.168.99.35/TPBidder），点击右上方【不见面开标大厅】按钮进入，在线准时参加开标活动并进行投标文件解密等。因投标人原因未能解密、解密失败或解密超时的将被拒绝。请参照洛阳市公共资源交易中心首页-办事指南-下载中心-操作手册-《洛阳市公共资源交易中心不见面开标大厅操作手册（投标人）》。</w:t>
      </w:r>
    </w:p>
    <w:p w14:paraId="2B767CC5" w14:textId="77777777" w:rsidR="00547EDF" w:rsidRPr="00547EDF" w:rsidRDefault="00547EDF" w:rsidP="0051701E">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5、除电子投标文件外，投标时不再接受任何纸质文件、资料等。逾期送达的或者未送达指定地点的投标文件，招标人不予受理。</w:t>
      </w:r>
    </w:p>
    <w:p w14:paraId="7B9D5DC4" w14:textId="77777777" w:rsidR="00547EDF" w:rsidRPr="00547EDF" w:rsidRDefault="00547EDF" w:rsidP="00547EDF">
      <w:pPr>
        <w:keepNext/>
        <w:keepLines/>
        <w:adjustRightInd w:val="0"/>
        <w:snapToGrid w:val="0"/>
        <w:spacing w:line="360" w:lineRule="auto"/>
        <w:jc w:val="left"/>
        <w:outlineLvl w:val="2"/>
        <w:rPr>
          <w:rFonts w:ascii="宋体" w:eastAsia="宋体" w:hAnsi="宋体" w:cs="宋体"/>
          <w:b/>
          <w:bCs/>
          <w:sz w:val="28"/>
          <w:szCs w:val="28"/>
        </w:rPr>
      </w:pPr>
      <w:r w:rsidRPr="00547EDF">
        <w:rPr>
          <w:rFonts w:ascii="宋体" w:eastAsia="宋体" w:hAnsi="宋体" w:cs="宋体" w:hint="eastAsia"/>
          <w:b/>
          <w:bCs/>
          <w:sz w:val="28"/>
          <w:szCs w:val="28"/>
        </w:rPr>
        <w:t>六、提出异议的渠道和方式</w:t>
      </w:r>
    </w:p>
    <w:p w14:paraId="5F231DFD" w14:textId="77777777" w:rsidR="00547EDF" w:rsidRPr="00547EDF" w:rsidRDefault="00547EDF" w:rsidP="00547EDF">
      <w:pPr>
        <w:adjustRightInd w:val="0"/>
        <w:snapToGrid w:val="0"/>
        <w:spacing w:line="360" w:lineRule="auto"/>
        <w:ind w:firstLineChars="200" w:firstLine="420"/>
        <w:rPr>
          <w:rFonts w:ascii="宋体" w:eastAsia="宋体" w:hAnsi="宋体" w:cs="宋体"/>
          <w:szCs w:val="21"/>
        </w:rPr>
      </w:pPr>
      <w:r w:rsidRPr="00547EDF">
        <w:rPr>
          <w:rFonts w:ascii="宋体" w:eastAsia="宋体" w:hAnsi="宋体" w:cs="宋体" w:hint="eastAsia"/>
          <w:szCs w:val="21"/>
        </w:rPr>
        <w:t>投标人或者其他利害关系人对招标文件有异议的，应当在投标截止时间10日前通过交易系统内向招标人或招标代理机构提交异议函(法定代表人签字并加盖单位公章)，委托他人提出异议的，需一并提交授权委托书和授权委托人身份证明，邮寄件、传真件不予受理。逾期未提交或未按照要求提交的</w:t>
      </w:r>
      <w:proofErr w:type="gramStart"/>
      <w:r w:rsidRPr="00547EDF">
        <w:rPr>
          <w:rFonts w:ascii="宋体" w:eastAsia="宋体" w:hAnsi="宋体" w:cs="宋体" w:hint="eastAsia"/>
          <w:szCs w:val="21"/>
        </w:rPr>
        <w:t>异议函将不予</w:t>
      </w:r>
      <w:proofErr w:type="gramEnd"/>
      <w:r w:rsidRPr="00547EDF">
        <w:rPr>
          <w:rFonts w:ascii="宋体" w:eastAsia="宋体" w:hAnsi="宋体" w:cs="宋体" w:hint="eastAsia"/>
          <w:szCs w:val="21"/>
        </w:rPr>
        <w:t>受理。</w:t>
      </w:r>
    </w:p>
    <w:p w14:paraId="6142616D" w14:textId="77777777" w:rsidR="00547EDF" w:rsidRPr="00547EDF" w:rsidRDefault="00547EDF" w:rsidP="00547EDF">
      <w:pPr>
        <w:keepNext/>
        <w:keepLines/>
        <w:adjustRightInd w:val="0"/>
        <w:snapToGrid w:val="0"/>
        <w:spacing w:line="360" w:lineRule="auto"/>
        <w:jc w:val="left"/>
        <w:outlineLvl w:val="2"/>
        <w:rPr>
          <w:rFonts w:ascii="宋体" w:eastAsia="宋体" w:hAnsi="宋体" w:cs="宋体"/>
          <w:b/>
          <w:bCs/>
          <w:sz w:val="28"/>
          <w:szCs w:val="28"/>
        </w:rPr>
      </w:pPr>
      <w:bookmarkStart w:id="27" w:name="_Toc73106382"/>
      <w:r w:rsidRPr="00547EDF">
        <w:rPr>
          <w:rFonts w:ascii="宋体" w:eastAsia="宋体" w:hAnsi="宋体" w:cs="宋体" w:hint="eastAsia"/>
          <w:b/>
          <w:bCs/>
          <w:sz w:val="28"/>
          <w:szCs w:val="28"/>
        </w:rPr>
        <w:t>七．</w:t>
      </w:r>
      <w:bookmarkEnd w:id="24"/>
      <w:bookmarkEnd w:id="25"/>
      <w:bookmarkEnd w:id="26"/>
      <w:bookmarkEnd w:id="27"/>
      <w:r w:rsidRPr="00547EDF">
        <w:rPr>
          <w:rFonts w:ascii="宋体" w:eastAsia="宋体" w:hAnsi="宋体" w:cs="宋体" w:hint="eastAsia"/>
          <w:b/>
          <w:bCs/>
          <w:sz w:val="28"/>
          <w:szCs w:val="28"/>
        </w:rPr>
        <w:t>发布公告的媒体</w:t>
      </w:r>
    </w:p>
    <w:p w14:paraId="4AA08FBA" w14:textId="77777777" w:rsidR="00547EDF" w:rsidRPr="00547EDF" w:rsidRDefault="00547EDF" w:rsidP="00547EDF">
      <w:pPr>
        <w:adjustRightInd w:val="0"/>
        <w:snapToGrid w:val="0"/>
        <w:spacing w:line="360" w:lineRule="auto"/>
        <w:ind w:firstLineChars="200" w:firstLine="420"/>
        <w:rPr>
          <w:rFonts w:ascii="宋体" w:eastAsia="宋体" w:hAnsi="宋体" w:cs="宋体"/>
        </w:rPr>
      </w:pPr>
      <w:r w:rsidRPr="00547EDF">
        <w:rPr>
          <w:rFonts w:ascii="宋体" w:eastAsia="宋体" w:hAnsi="宋体" w:cs="宋体" w:hint="eastAsia"/>
        </w:rPr>
        <w:t>1、本次招标公告同时在《中国招标投标公共服务平台》、</w:t>
      </w:r>
      <w:r w:rsidRPr="00547EDF">
        <w:rPr>
          <w:rFonts w:ascii="宋体" w:eastAsia="宋体" w:hAnsi="宋体" w:cs="宋体" w:hint="eastAsia"/>
          <w:szCs w:val="21"/>
        </w:rPr>
        <w:t>《河南省电子招标投标公共服务平台》、《河南省政府采购网》、</w:t>
      </w:r>
      <w:r w:rsidRPr="00547EDF">
        <w:rPr>
          <w:rFonts w:ascii="宋体" w:eastAsia="宋体" w:hAnsi="宋体" w:cs="宋体" w:hint="eastAsia"/>
        </w:rPr>
        <w:t>《洛阳市公共资源交易中心》、《洛阳市交通运输局》上发布。</w:t>
      </w:r>
    </w:p>
    <w:p w14:paraId="0CB6B973" w14:textId="77777777" w:rsidR="00547EDF" w:rsidRPr="00547EDF" w:rsidRDefault="00547EDF" w:rsidP="00547EDF">
      <w:pPr>
        <w:adjustRightInd w:val="0"/>
        <w:snapToGrid w:val="0"/>
        <w:spacing w:line="360" w:lineRule="auto"/>
        <w:ind w:firstLineChars="200" w:firstLine="420"/>
        <w:rPr>
          <w:rFonts w:ascii="宋体" w:eastAsia="宋体" w:hAnsi="宋体" w:cs="宋体"/>
        </w:rPr>
      </w:pPr>
      <w:r w:rsidRPr="00547EDF">
        <w:rPr>
          <w:rFonts w:ascii="宋体" w:eastAsia="宋体" w:hAnsi="宋体" w:cs="宋体" w:hint="eastAsia"/>
        </w:rPr>
        <w:t>2、投标人在参与本项目招标采购活动期间应及时关注本网站获取相关澄清或变更等信息。</w:t>
      </w:r>
    </w:p>
    <w:p w14:paraId="58F53350" w14:textId="77777777" w:rsidR="00547EDF" w:rsidRPr="00547EDF" w:rsidRDefault="00547EDF" w:rsidP="00547EDF">
      <w:pPr>
        <w:keepNext/>
        <w:keepLines/>
        <w:adjustRightInd w:val="0"/>
        <w:snapToGrid w:val="0"/>
        <w:spacing w:line="360" w:lineRule="auto"/>
        <w:jc w:val="left"/>
        <w:outlineLvl w:val="2"/>
        <w:rPr>
          <w:rFonts w:ascii="宋体" w:eastAsia="宋体" w:hAnsi="宋体" w:cs="宋体"/>
          <w:b/>
          <w:bCs/>
          <w:sz w:val="28"/>
          <w:szCs w:val="28"/>
        </w:rPr>
      </w:pPr>
      <w:bookmarkStart w:id="28" w:name="_Toc73106383"/>
      <w:bookmarkStart w:id="29" w:name="_Toc513566064"/>
      <w:bookmarkStart w:id="30" w:name="_Toc13655462"/>
      <w:bookmarkStart w:id="31" w:name="_Toc13655193"/>
      <w:r w:rsidRPr="00547EDF">
        <w:rPr>
          <w:rFonts w:ascii="宋体" w:eastAsia="宋体" w:hAnsi="宋体" w:cs="宋体" w:hint="eastAsia"/>
          <w:b/>
          <w:bCs/>
          <w:sz w:val="28"/>
          <w:szCs w:val="28"/>
        </w:rPr>
        <w:t>八．联系方式</w:t>
      </w:r>
      <w:bookmarkEnd w:id="28"/>
      <w:bookmarkEnd w:id="29"/>
      <w:bookmarkEnd w:id="30"/>
      <w:bookmarkEnd w:id="31"/>
    </w:p>
    <w:p w14:paraId="51BE694A" w14:textId="77777777" w:rsidR="00547EDF" w:rsidRPr="00547EDF" w:rsidRDefault="00547EDF" w:rsidP="00547EDF">
      <w:pPr>
        <w:adjustRightInd w:val="0"/>
        <w:snapToGrid w:val="0"/>
        <w:spacing w:line="360" w:lineRule="auto"/>
        <w:ind w:firstLineChars="200" w:firstLine="420"/>
        <w:rPr>
          <w:rFonts w:ascii="宋体" w:eastAsia="宋体" w:hAnsi="宋体" w:cs="宋体"/>
        </w:rPr>
      </w:pPr>
      <w:r w:rsidRPr="00547EDF">
        <w:rPr>
          <w:rFonts w:ascii="宋体" w:eastAsia="宋体" w:hAnsi="宋体" w:cs="宋体" w:hint="eastAsia"/>
        </w:rPr>
        <w:t>招 标 人：洛阳市交通事业发展中心</w:t>
      </w:r>
    </w:p>
    <w:p w14:paraId="10DA24EF" w14:textId="77777777" w:rsidR="00547EDF" w:rsidRPr="00547EDF" w:rsidRDefault="00547EDF" w:rsidP="00547EDF">
      <w:pPr>
        <w:adjustRightInd w:val="0"/>
        <w:snapToGrid w:val="0"/>
        <w:spacing w:line="360" w:lineRule="auto"/>
        <w:ind w:firstLineChars="200" w:firstLine="420"/>
        <w:rPr>
          <w:rFonts w:ascii="宋体" w:eastAsia="宋体" w:hAnsi="宋体" w:cs="宋体"/>
        </w:rPr>
      </w:pPr>
      <w:r w:rsidRPr="00547EDF">
        <w:rPr>
          <w:rFonts w:ascii="宋体" w:eastAsia="宋体" w:hAnsi="宋体" w:cs="宋体" w:hint="eastAsia"/>
        </w:rPr>
        <w:t>地    址：洛阳市涧西区南昌路56号</w:t>
      </w:r>
    </w:p>
    <w:p w14:paraId="1BC7B1A1" w14:textId="77777777" w:rsidR="00547EDF" w:rsidRPr="00547EDF" w:rsidRDefault="00547EDF" w:rsidP="00547EDF">
      <w:pPr>
        <w:adjustRightInd w:val="0"/>
        <w:snapToGrid w:val="0"/>
        <w:spacing w:line="360" w:lineRule="auto"/>
        <w:ind w:firstLineChars="200" w:firstLine="420"/>
        <w:rPr>
          <w:rFonts w:ascii="宋体" w:eastAsia="宋体" w:hAnsi="宋体" w:cs="宋体"/>
        </w:rPr>
      </w:pPr>
      <w:r w:rsidRPr="00547EDF">
        <w:rPr>
          <w:rFonts w:ascii="宋体" w:eastAsia="宋体" w:hAnsi="宋体" w:cs="宋体" w:hint="eastAsia"/>
        </w:rPr>
        <w:t>联 系 人：马先生</w:t>
      </w:r>
    </w:p>
    <w:p w14:paraId="56F627EE" w14:textId="77777777" w:rsidR="00547EDF" w:rsidRPr="00547EDF" w:rsidRDefault="00547EDF" w:rsidP="00547EDF">
      <w:pPr>
        <w:adjustRightInd w:val="0"/>
        <w:snapToGrid w:val="0"/>
        <w:spacing w:line="360" w:lineRule="auto"/>
        <w:ind w:firstLineChars="200" w:firstLine="420"/>
        <w:rPr>
          <w:rFonts w:ascii="宋体" w:eastAsia="宋体" w:hAnsi="宋体" w:cs="宋体"/>
        </w:rPr>
      </w:pPr>
      <w:r w:rsidRPr="00547EDF">
        <w:rPr>
          <w:rFonts w:ascii="宋体" w:eastAsia="宋体" w:hAnsi="宋体" w:cs="宋体" w:hint="eastAsia"/>
        </w:rPr>
        <w:t>电    话：</w:t>
      </w:r>
      <w:bookmarkStart w:id="32" w:name="_Hlk144750419"/>
      <w:r w:rsidRPr="00547EDF">
        <w:rPr>
          <w:rFonts w:ascii="宋体" w:eastAsia="宋体" w:hAnsi="宋体" w:cs="Times New Roman" w:hint="eastAsia"/>
          <w:szCs w:val="21"/>
        </w:rPr>
        <w:t>0379-6325</w:t>
      </w:r>
      <w:r w:rsidRPr="00547EDF">
        <w:rPr>
          <w:rFonts w:ascii="宋体" w:eastAsia="宋体" w:hAnsi="宋体" w:cs="Times New Roman"/>
          <w:szCs w:val="21"/>
        </w:rPr>
        <w:t>5868</w:t>
      </w:r>
      <w:bookmarkEnd w:id="32"/>
    </w:p>
    <w:p w14:paraId="3C66C960" w14:textId="77777777" w:rsidR="00547EDF" w:rsidRPr="00547EDF" w:rsidRDefault="00547EDF" w:rsidP="00547EDF">
      <w:pPr>
        <w:adjustRightInd w:val="0"/>
        <w:snapToGrid w:val="0"/>
        <w:spacing w:line="360" w:lineRule="auto"/>
        <w:ind w:firstLineChars="200" w:firstLine="420"/>
        <w:rPr>
          <w:rFonts w:ascii="宋体" w:eastAsia="宋体" w:hAnsi="宋体" w:cs="宋体"/>
        </w:rPr>
      </w:pPr>
      <w:r w:rsidRPr="00547EDF">
        <w:rPr>
          <w:rFonts w:ascii="宋体" w:eastAsia="宋体" w:hAnsi="宋体" w:cs="宋体" w:hint="eastAsia"/>
        </w:rPr>
        <w:t>招标代理：大成工程咨询有限公司</w:t>
      </w:r>
    </w:p>
    <w:p w14:paraId="4E4841A3" w14:textId="77777777" w:rsidR="00547EDF" w:rsidRPr="00547EDF" w:rsidRDefault="00547EDF" w:rsidP="00547EDF">
      <w:pPr>
        <w:adjustRightInd w:val="0"/>
        <w:snapToGrid w:val="0"/>
        <w:spacing w:line="360" w:lineRule="auto"/>
        <w:ind w:firstLineChars="200" w:firstLine="420"/>
        <w:rPr>
          <w:rFonts w:ascii="宋体" w:eastAsia="宋体" w:hAnsi="宋体" w:cs="宋体"/>
        </w:rPr>
      </w:pPr>
      <w:r w:rsidRPr="00547EDF">
        <w:rPr>
          <w:rFonts w:ascii="宋体" w:eastAsia="宋体" w:hAnsi="宋体" w:cs="宋体" w:hint="eastAsia"/>
        </w:rPr>
        <w:lastRenderedPageBreak/>
        <w:t>地    址：郑州市经三路与纬五路交叉口广汇国贸大厦12楼</w:t>
      </w:r>
    </w:p>
    <w:p w14:paraId="450AFB48" w14:textId="77777777" w:rsidR="00547EDF" w:rsidRPr="00547EDF" w:rsidRDefault="00547EDF" w:rsidP="00547EDF">
      <w:pPr>
        <w:adjustRightInd w:val="0"/>
        <w:snapToGrid w:val="0"/>
        <w:spacing w:line="360" w:lineRule="auto"/>
        <w:ind w:firstLineChars="200" w:firstLine="420"/>
        <w:rPr>
          <w:rFonts w:ascii="宋体" w:eastAsia="宋体" w:hAnsi="宋体" w:cs="宋体"/>
        </w:rPr>
      </w:pPr>
      <w:r w:rsidRPr="00547EDF">
        <w:rPr>
          <w:rFonts w:ascii="宋体" w:eastAsia="宋体" w:hAnsi="宋体" w:cs="宋体" w:hint="eastAsia"/>
        </w:rPr>
        <w:t>联 系 人：王先生</w:t>
      </w:r>
    </w:p>
    <w:p w14:paraId="5156D6AB" w14:textId="77777777" w:rsidR="00547EDF" w:rsidRPr="00547EDF" w:rsidRDefault="00547EDF" w:rsidP="00547EDF">
      <w:pPr>
        <w:adjustRightInd w:val="0"/>
        <w:snapToGrid w:val="0"/>
        <w:spacing w:line="360" w:lineRule="auto"/>
        <w:ind w:firstLineChars="200" w:firstLine="420"/>
        <w:rPr>
          <w:rFonts w:ascii="宋体" w:eastAsia="宋体" w:hAnsi="宋体" w:cs="宋体"/>
        </w:rPr>
      </w:pPr>
      <w:r w:rsidRPr="00547EDF">
        <w:rPr>
          <w:rFonts w:ascii="宋体" w:eastAsia="宋体" w:hAnsi="宋体" w:cs="宋体" w:hint="eastAsia"/>
        </w:rPr>
        <w:t>电    话：</w:t>
      </w:r>
      <w:bookmarkStart w:id="33" w:name="_Hlk144750526"/>
      <w:r w:rsidRPr="00547EDF">
        <w:rPr>
          <w:rFonts w:ascii="宋体" w:eastAsia="宋体" w:hAnsi="宋体" w:cs="宋体"/>
        </w:rPr>
        <w:t>17788127285</w:t>
      </w:r>
      <w:bookmarkEnd w:id="33"/>
    </w:p>
    <w:p w14:paraId="0B762BFA" w14:textId="77777777" w:rsidR="00547EDF" w:rsidRPr="00547EDF" w:rsidRDefault="00547EDF" w:rsidP="00547EDF">
      <w:pPr>
        <w:adjustRightInd w:val="0"/>
        <w:snapToGrid w:val="0"/>
        <w:spacing w:line="360" w:lineRule="auto"/>
        <w:ind w:firstLineChars="200" w:firstLine="420"/>
        <w:rPr>
          <w:rFonts w:ascii="宋体" w:eastAsia="宋体" w:hAnsi="宋体" w:cs="宋体"/>
        </w:rPr>
      </w:pPr>
      <w:r w:rsidRPr="00547EDF">
        <w:rPr>
          <w:rFonts w:ascii="宋体" w:eastAsia="宋体" w:hAnsi="宋体" w:cs="宋体" w:hint="eastAsia"/>
        </w:rPr>
        <w:t>监管部门：洛阳市交通运输局</w:t>
      </w:r>
    </w:p>
    <w:p w14:paraId="4F81BEBB" w14:textId="77777777" w:rsidR="00547EDF" w:rsidRPr="00547EDF" w:rsidRDefault="00547EDF" w:rsidP="00547EDF">
      <w:pPr>
        <w:adjustRightInd w:val="0"/>
        <w:snapToGrid w:val="0"/>
        <w:spacing w:line="360" w:lineRule="auto"/>
        <w:ind w:firstLineChars="200" w:firstLine="420"/>
        <w:rPr>
          <w:rFonts w:ascii="宋体" w:eastAsia="宋体" w:hAnsi="宋体" w:cs="宋体"/>
        </w:rPr>
      </w:pPr>
      <w:r w:rsidRPr="00547EDF">
        <w:rPr>
          <w:rFonts w:ascii="宋体" w:eastAsia="宋体" w:hAnsi="宋体" w:cs="宋体" w:hint="eastAsia"/>
        </w:rPr>
        <w:t>监管部门联系人：郑先生</w:t>
      </w:r>
    </w:p>
    <w:p w14:paraId="3F7EEC84" w14:textId="77777777" w:rsidR="00547EDF" w:rsidRPr="00547EDF" w:rsidRDefault="00547EDF" w:rsidP="00547EDF">
      <w:pPr>
        <w:adjustRightInd w:val="0"/>
        <w:snapToGrid w:val="0"/>
        <w:spacing w:line="360" w:lineRule="auto"/>
        <w:ind w:firstLineChars="200" w:firstLine="420"/>
        <w:rPr>
          <w:rFonts w:ascii="宋体" w:eastAsia="宋体" w:hAnsi="宋体" w:cs="宋体"/>
        </w:rPr>
      </w:pPr>
      <w:r w:rsidRPr="00547EDF">
        <w:rPr>
          <w:rFonts w:ascii="宋体" w:eastAsia="宋体" w:hAnsi="宋体" w:cs="宋体" w:hint="eastAsia"/>
        </w:rPr>
        <w:t>监管部门联系方式：0379-63218170</w:t>
      </w:r>
    </w:p>
    <w:p w14:paraId="034462F7" w14:textId="77777777" w:rsidR="00547EDF" w:rsidRPr="00547EDF" w:rsidRDefault="00547EDF" w:rsidP="00547EDF">
      <w:pPr>
        <w:adjustRightInd w:val="0"/>
        <w:snapToGrid w:val="0"/>
        <w:spacing w:line="360" w:lineRule="auto"/>
        <w:ind w:firstLineChars="200" w:firstLine="420"/>
        <w:jc w:val="right"/>
        <w:rPr>
          <w:rFonts w:ascii="宋体" w:eastAsia="宋体" w:hAnsi="宋体" w:cs="宋体"/>
        </w:rPr>
      </w:pPr>
      <w:r w:rsidRPr="00547EDF">
        <w:rPr>
          <w:rFonts w:ascii="宋体" w:eastAsia="宋体" w:hAnsi="宋体" w:cs="宋体" w:hint="eastAsia"/>
        </w:rPr>
        <w:t>202</w:t>
      </w:r>
      <w:r w:rsidRPr="00547EDF">
        <w:rPr>
          <w:rFonts w:ascii="宋体" w:eastAsia="宋体" w:hAnsi="宋体" w:cs="宋体"/>
        </w:rPr>
        <w:t>3</w:t>
      </w:r>
      <w:r w:rsidRPr="00547EDF">
        <w:rPr>
          <w:rFonts w:ascii="宋体" w:eastAsia="宋体" w:hAnsi="宋体" w:cs="宋体" w:hint="eastAsia"/>
        </w:rPr>
        <w:t>年</w:t>
      </w:r>
      <w:r w:rsidRPr="00547EDF">
        <w:rPr>
          <w:rFonts w:ascii="宋体" w:eastAsia="宋体" w:hAnsi="宋体" w:cs="宋体"/>
        </w:rPr>
        <w:t>09</w:t>
      </w:r>
      <w:r w:rsidRPr="00547EDF">
        <w:rPr>
          <w:rFonts w:ascii="宋体" w:eastAsia="宋体" w:hAnsi="宋体" w:cs="宋体" w:hint="eastAsia"/>
        </w:rPr>
        <w:t>月14</w:t>
      </w:r>
      <w:r w:rsidRPr="00DD33FD">
        <w:rPr>
          <w:rFonts w:ascii="宋体" w:eastAsia="宋体" w:hAnsi="宋体" w:cs="宋体" w:hint="eastAsia"/>
          <w:b/>
          <w:bCs/>
        </w:rPr>
        <w:t>日</w:t>
      </w:r>
    </w:p>
    <w:p w14:paraId="00FA5843" w14:textId="77777777" w:rsidR="00667A81" w:rsidRPr="00547EDF" w:rsidRDefault="00667A81"/>
    <w:sectPr w:rsidR="00667A81" w:rsidRPr="00547EDF" w:rsidSect="00547EDF">
      <w:pgSz w:w="11905" w:h="16838"/>
      <w:pgMar w:top="1418" w:right="1418" w:bottom="1418" w:left="1701" w:header="851" w:footer="992" w:gutter="567"/>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05C60" w14:textId="77777777" w:rsidR="00C807F6" w:rsidRDefault="00C807F6" w:rsidP="00547EDF">
      <w:r>
        <w:separator/>
      </w:r>
    </w:p>
  </w:endnote>
  <w:endnote w:type="continuationSeparator" w:id="0">
    <w:p w14:paraId="107DF66F" w14:textId="77777777" w:rsidR="00C807F6" w:rsidRDefault="00C807F6" w:rsidP="0054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3D115" w14:textId="77777777" w:rsidR="00C807F6" w:rsidRDefault="00C807F6" w:rsidP="00547EDF">
      <w:r>
        <w:separator/>
      </w:r>
    </w:p>
  </w:footnote>
  <w:footnote w:type="continuationSeparator" w:id="0">
    <w:p w14:paraId="7BCAB094" w14:textId="77777777" w:rsidR="00C807F6" w:rsidRDefault="00C807F6" w:rsidP="00547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DE"/>
    <w:rsid w:val="001811DE"/>
    <w:rsid w:val="0051701E"/>
    <w:rsid w:val="00547EDF"/>
    <w:rsid w:val="005C33CE"/>
    <w:rsid w:val="006677C8"/>
    <w:rsid w:val="00667A81"/>
    <w:rsid w:val="007F3F3A"/>
    <w:rsid w:val="00A12C24"/>
    <w:rsid w:val="00C807F6"/>
    <w:rsid w:val="00DD33FD"/>
    <w:rsid w:val="00EF3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0E880D6-07D9-4CED-8D3D-7A8B7D5F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EDF"/>
    <w:pPr>
      <w:tabs>
        <w:tab w:val="center" w:pos="4153"/>
        <w:tab w:val="right" w:pos="8306"/>
      </w:tabs>
      <w:snapToGrid w:val="0"/>
      <w:jc w:val="center"/>
    </w:pPr>
    <w:rPr>
      <w:sz w:val="18"/>
      <w:szCs w:val="18"/>
    </w:rPr>
  </w:style>
  <w:style w:type="character" w:customStyle="1" w:styleId="a4">
    <w:name w:val="页眉 字符"/>
    <w:basedOn w:val="a0"/>
    <w:link w:val="a3"/>
    <w:uiPriority w:val="99"/>
    <w:rsid w:val="00547EDF"/>
    <w:rPr>
      <w:sz w:val="18"/>
      <w:szCs w:val="18"/>
    </w:rPr>
  </w:style>
  <w:style w:type="paragraph" w:styleId="a5">
    <w:name w:val="footer"/>
    <w:basedOn w:val="a"/>
    <w:link w:val="a6"/>
    <w:uiPriority w:val="99"/>
    <w:unhideWhenUsed/>
    <w:rsid w:val="00547EDF"/>
    <w:pPr>
      <w:tabs>
        <w:tab w:val="center" w:pos="4153"/>
        <w:tab w:val="right" w:pos="8306"/>
      </w:tabs>
      <w:snapToGrid w:val="0"/>
      <w:jc w:val="left"/>
    </w:pPr>
    <w:rPr>
      <w:sz w:val="18"/>
      <w:szCs w:val="18"/>
    </w:rPr>
  </w:style>
  <w:style w:type="character" w:customStyle="1" w:styleId="a6">
    <w:name w:val="页脚 字符"/>
    <w:basedOn w:val="a0"/>
    <w:link w:val="a5"/>
    <w:uiPriority w:val="99"/>
    <w:rsid w:val="00547E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812</Words>
  <Characters>4629</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世浩</dc:creator>
  <cp:keywords/>
  <dc:description/>
  <cp:lastModifiedBy>苏 世浩</cp:lastModifiedBy>
  <cp:revision>7</cp:revision>
  <dcterms:created xsi:type="dcterms:W3CDTF">2023-09-14T06:35:00Z</dcterms:created>
  <dcterms:modified xsi:type="dcterms:W3CDTF">2023-09-14T07:31:00Z</dcterms:modified>
</cp:coreProperties>
</file>