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1C" w:rsidRDefault="00C9751C">
      <w:pPr>
        <w:jc w:val="center"/>
        <w:rPr>
          <w:b/>
          <w:bCs/>
          <w:sz w:val="52"/>
          <w:szCs w:val="52"/>
        </w:rPr>
      </w:pPr>
      <w:bookmarkStart w:id="0" w:name="_GoBack"/>
      <w:r>
        <w:rPr>
          <w:rFonts w:hint="eastAsia"/>
          <w:b/>
          <w:bCs/>
          <w:sz w:val="52"/>
          <w:szCs w:val="52"/>
        </w:rPr>
        <w:t>洛阳市王城公园</w:t>
      </w:r>
      <w:r>
        <w:rPr>
          <w:rFonts w:ascii="宋体" w:hAnsi="宋体" w:hint="eastAsia"/>
          <w:b/>
          <w:sz w:val="52"/>
          <w:szCs w:val="52"/>
        </w:rPr>
        <w:t>便民服务设施</w:t>
      </w:r>
      <w:r>
        <w:rPr>
          <w:rFonts w:hint="eastAsia"/>
          <w:b/>
          <w:bCs/>
          <w:sz w:val="52"/>
          <w:szCs w:val="52"/>
        </w:rPr>
        <w:t>招商项目成交公告</w:t>
      </w:r>
    </w:p>
    <w:p w:rsidR="00C9751C" w:rsidRDefault="00C9751C">
      <w:pPr>
        <w:numPr>
          <w:ilvl w:val="0"/>
          <w:numId w:val="1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项目基本情况</w:t>
      </w:r>
    </w:p>
    <w:p w:rsidR="00C9751C" w:rsidRDefault="00C9751C" w:rsidP="00E40C4D">
      <w:pPr>
        <w:ind w:firstLineChars="100" w:firstLine="320"/>
        <w:rPr>
          <w:rFonts w:ascii="宋体"/>
          <w:b/>
          <w:sz w:val="28"/>
          <w:szCs w:val="28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、招商项目编号：</w:t>
      </w:r>
      <w:r>
        <w:rPr>
          <w:rFonts w:ascii="宋体" w:hAnsi="宋体"/>
          <w:b/>
          <w:sz w:val="28"/>
          <w:szCs w:val="28"/>
        </w:rPr>
        <w:t>LYWCGYZS-2021-006</w:t>
      </w:r>
      <w:r>
        <w:rPr>
          <w:rFonts w:ascii="宋体" w:hAnsi="宋体" w:hint="eastAsia"/>
          <w:b/>
          <w:sz w:val="28"/>
          <w:szCs w:val="28"/>
        </w:rPr>
        <w:t>号</w:t>
      </w:r>
    </w:p>
    <w:p w:rsidR="00C9751C" w:rsidRPr="00E40C4D" w:rsidRDefault="00C9751C" w:rsidP="00E40C4D">
      <w:pPr>
        <w:jc w:val="center"/>
        <w:rPr>
          <w:rFonts w:ascii="宋体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、招商项目名称：</w:t>
      </w:r>
      <w:r w:rsidRPr="00E40C4D">
        <w:rPr>
          <w:rFonts w:ascii="宋体" w:hAnsi="宋体" w:hint="eastAsia"/>
          <w:sz w:val="32"/>
          <w:szCs w:val="32"/>
        </w:rPr>
        <w:t>洛阳市王城公园便民服务设施项目</w:t>
      </w:r>
    </w:p>
    <w:p w:rsidR="00C9751C" w:rsidRDefault="00C9751C" w:rsidP="00E40C4D">
      <w:pPr>
        <w:ind w:left="320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、招商方式：竞争性磋商</w:t>
      </w:r>
    </w:p>
    <w:p w:rsidR="00C9751C" w:rsidRDefault="00C9751C" w:rsidP="00E40C4D">
      <w:pPr>
        <w:ind w:left="320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、招商公告发布日期：</w:t>
      </w:r>
      <w:smartTag w:uri="urn:schemas-microsoft-com:office:smarttags" w:element="chsdate">
        <w:smartTagPr>
          <w:attr w:name="Year" w:val="2021"/>
          <w:attr w:name="Month" w:val="6"/>
          <w:attr w:name="Day" w:val="25"/>
          <w:attr w:name="IsLunarDate" w:val="False"/>
          <w:attr w:name="IsROCDate" w:val="False"/>
        </w:smartTagPr>
        <w:r>
          <w:rPr>
            <w:sz w:val="32"/>
            <w:szCs w:val="32"/>
          </w:rPr>
          <w:t>2021</w:t>
        </w:r>
        <w:r>
          <w:rPr>
            <w:rFonts w:hint="eastAsia"/>
            <w:sz w:val="32"/>
            <w:szCs w:val="32"/>
          </w:rPr>
          <w:t>年</w:t>
        </w:r>
        <w:r>
          <w:rPr>
            <w:sz w:val="32"/>
            <w:szCs w:val="32"/>
          </w:rPr>
          <w:t>6</w:t>
        </w:r>
        <w:r>
          <w:rPr>
            <w:rFonts w:hint="eastAsia"/>
            <w:sz w:val="32"/>
            <w:szCs w:val="32"/>
          </w:rPr>
          <w:t>月</w:t>
        </w:r>
        <w:r>
          <w:rPr>
            <w:sz w:val="32"/>
            <w:szCs w:val="32"/>
          </w:rPr>
          <w:t>25</w:t>
        </w:r>
        <w:r>
          <w:rPr>
            <w:rFonts w:hint="eastAsia"/>
            <w:sz w:val="32"/>
            <w:szCs w:val="32"/>
          </w:rPr>
          <w:t>日</w:t>
        </w:r>
      </w:smartTag>
    </w:p>
    <w:p w:rsidR="00C9751C" w:rsidRDefault="00C9751C" w:rsidP="00E40C4D">
      <w:pPr>
        <w:ind w:left="320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、磋商日期：</w:t>
      </w:r>
      <w:smartTag w:uri="urn:schemas-microsoft-com:office:smarttags" w:element="chsdate">
        <w:smartTagPr>
          <w:attr w:name="Year" w:val="2021"/>
          <w:attr w:name="Month" w:val="7"/>
          <w:attr w:name="Day" w:val="9"/>
          <w:attr w:name="IsLunarDate" w:val="False"/>
          <w:attr w:name="IsROCDate" w:val="False"/>
        </w:smartTagPr>
        <w:r>
          <w:rPr>
            <w:sz w:val="32"/>
            <w:szCs w:val="32"/>
          </w:rPr>
          <w:t>2021</w:t>
        </w:r>
        <w:r>
          <w:rPr>
            <w:rFonts w:hint="eastAsia"/>
            <w:sz w:val="32"/>
            <w:szCs w:val="32"/>
          </w:rPr>
          <w:t>年</w:t>
        </w:r>
        <w:r>
          <w:rPr>
            <w:sz w:val="32"/>
            <w:szCs w:val="32"/>
          </w:rPr>
          <w:t>7</w:t>
        </w:r>
        <w:r>
          <w:rPr>
            <w:rFonts w:hint="eastAsia"/>
            <w:sz w:val="32"/>
            <w:szCs w:val="32"/>
          </w:rPr>
          <w:t>月</w:t>
        </w:r>
        <w:r>
          <w:rPr>
            <w:sz w:val="32"/>
            <w:szCs w:val="32"/>
          </w:rPr>
          <w:t>9</w:t>
        </w:r>
        <w:r>
          <w:rPr>
            <w:rFonts w:hint="eastAsia"/>
            <w:sz w:val="32"/>
            <w:szCs w:val="32"/>
          </w:rPr>
          <w:t>日</w:t>
        </w:r>
      </w:smartTag>
    </w:p>
    <w:bookmarkEnd w:id="0"/>
    <w:p w:rsidR="00C9751C" w:rsidRDefault="00C9751C">
      <w:pPr>
        <w:numPr>
          <w:ilvl w:val="0"/>
          <w:numId w:val="1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成交情况</w:t>
      </w:r>
    </w:p>
    <w:tbl>
      <w:tblPr>
        <w:tblpPr w:leftFromText="180" w:rightFromText="180" w:vertAnchor="text" w:horzAnchor="page" w:tblpX="1809" w:tblpY="288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980"/>
        <w:gridCol w:w="3600"/>
      </w:tblGrid>
      <w:tr w:rsidR="00C9751C" w:rsidRPr="003D4B9A" w:rsidTr="001873E2">
        <w:tc>
          <w:tcPr>
            <w:tcW w:w="2628" w:type="dxa"/>
            <w:vAlign w:val="center"/>
          </w:tcPr>
          <w:p w:rsidR="00C9751C" w:rsidRPr="003D4B9A" w:rsidRDefault="00C9751C" w:rsidP="003D4B9A">
            <w:pPr>
              <w:jc w:val="center"/>
              <w:rPr>
                <w:sz w:val="32"/>
                <w:szCs w:val="32"/>
              </w:rPr>
            </w:pPr>
            <w:r w:rsidRPr="003D4B9A">
              <w:rPr>
                <w:rFonts w:hint="eastAsia"/>
                <w:sz w:val="32"/>
                <w:szCs w:val="32"/>
              </w:rPr>
              <w:t>招商内容</w:t>
            </w:r>
          </w:p>
        </w:tc>
        <w:tc>
          <w:tcPr>
            <w:tcW w:w="1980" w:type="dxa"/>
            <w:vAlign w:val="center"/>
          </w:tcPr>
          <w:p w:rsidR="00C9751C" w:rsidRPr="003D4B9A" w:rsidRDefault="00C9751C" w:rsidP="003D4B9A">
            <w:pPr>
              <w:jc w:val="center"/>
              <w:rPr>
                <w:sz w:val="32"/>
                <w:szCs w:val="32"/>
              </w:rPr>
            </w:pPr>
            <w:r w:rsidRPr="003D4B9A">
              <w:rPr>
                <w:rFonts w:hint="eastAsia"/>
                <w:sz w:val="32"/>
                <w:szCs w:val="32"/>
              </w:rPr>
              <w:t>成交供应商</w:t>
            </w:r>
          </w:p>
        </w:tc>
        <w:tc>
          <w:tcPr>
            <w:tcW w:w="3600" w:type="dxa"/>
            <w:vAlign w:val="center"/>
          </w:tcPr>
          <w:p w:rsidR="00C9751C" w:rsidRPr="003D4B9A" w:rsidRDefault="00C9751C" w:rsidP="001873E2">
            <w:pPr>
              <w:jc w:val="center"/>
              <w:rPr>
                <w:sz w:val="32"/>
                <w:szCs w:val="32"/>
              </w:rPr>
            </w:pPr>
            <w:r w:rsidRPr="003D4B9A">
              <w:rPr>
                <w:rFonts w:hint="eastAsia"/>
                <w:sz w:val="32"/>
                <w:szCs w:val="32"/>
              </w:rPr>
              <w:t>成交</w:t>
            </w:r>
            <w:r>
              <w:rPr>
                <w:rFonts w:hint="eastAsia"/>
                <w:sz w:val="32"/>
                <w:szCs w:val="32"/>
              </w:rPr>
              <w:t>分成比例</w:t>
            </w:r>
          </w:p>
        </w:tc>
      </w:tr>
      <w:tr w:rsidR="00C9751C" w:rsidRPr="003D4B9A" w:rsidTr="001873E2">
        <w:trPr>
          <w:trHeight w:val="2634"/>
        </w:trPr>
        <w:tc>
          <w:tcPr>
            <w:tcW w:w="2628" w:type="dxa"/>
            <w:vAlign w:val="center"/>
          </w:tcPr>
          <w:p w:rsidR="00C9751C" w:rsidRDefault="00C9751C" w:rsidP="003D4B9A">
            <w:pPr>
              <w:jc w:val="center"/>
              <w:rPr>
                <w:sz w:val="32"/>
                <w:szCs w:val="32"/>
              </w:rPr>
            </w:pPr>
            <w:r w:rsidRPr="003D4B9A">
              <w:rPr>
                <w:rFonts w:hint="eastAsia"/>
                <w:sz w:val="32"/>
                <w:szCs w:val="32"/>
              </w:rPr>
              <w:t>洛阳市王城公园</w:t>
            </w:r>
            <w:r>
              <w:rPr>
                <w:rFonts w:hint="eastAsia"/>
                <w:sz w:val="32"/>
                <w:szCs w:val="32"/>
              </w:rPr>
              <w:t>便民服务设施</w:t>
            </w:r>
          </w:p>
          <w:p w:rsidR="00C9751C" w:rsidRPr="003D4B9A" w:rsidRDefault="00C9751C" w:rsidP="003D4B9A">
            <w:pPr>
              <w:jc w:val="center"/>
              <w:rPr>
                <w:sz w:val="32"/>
                <w:szCs w:val="32"/>
              </w:rPr>
            </w:pPr>
            <w:r w:rsidRPr="003D4B9A">
              <w:rPr>
                <w:rFonts w:hint="eastAsia"/>
                <w:sz w:val="32"/>
                <w:szCs w:val="32"/>
              </w:rPr>
              <w:t>招商项目</w:t>
            </w:r>
          </w:p>
        </w:tc>
        <w:tc>
          <w:tcPr>
            <w:tcW w:w="1980" w:type="dxa"/>
          </w:tcPr>
          <w:p w:rsidR="00C9751C" w:rsidRPr="00995692" w:rsidRDefault="00C9751C" w:rsidP="001873E2">
            <w:pPr>
              <w:spacing w:line="720" w:lineRule="auto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四川蓉安鸿翼科技有限公司</w:t>
            </w:r>
          </w:p>
          <w:p w:rsidR="00C9751C" w:rsidRPr="003D4B9A" w:rsidRDefault="00C9751C" w:rsidP="001873E2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C9751C" w:rsidRDefault="00C9751C" w:rsidP="001873E2">
            <w:pPr>
              <w:spacing w:line="720" w:lineRule="auto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王城公园占</w:t>
            </w:r>
            <w:r>
              <w:rPr>
                <w:sz w:val="32"/>
                <w:szCs w:val="32"/>
              </w:rPr>
              <w:t>45%</w:t>
            </w:r>
          </w:p>
          <w:p w:rsidR="00C9751C" w:rsidRPr="00995692" w:rsidRDefault="00C9751C" w:rsidP="001873E2">
            <w:pPr>
              <w:spacing w:line="720" w:lineRule="auto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四川蓉安鸿翼科技有限公司占</w:t>
            </w:r>
            <w:r>
              <w:rPr>
                <w:sz w:val="32"/>
                <w:szCs w:val="32"/>
              </w:rPr>
              <w:t>55%</w:t>
            </w:r>
          </w:p>
          <w:p w:rsidR="00C9751C" w:rsidRPr="003D4B9A" w:rsidRDefault="00C9751C" w:rsidP="001873E2">
            <w:pPr>
              <w:rPr>
                <w:sz w:val="32"/>
                <w:szCs w:val="32"/>
              </w:rPr>
            </w:pPr>
          </w:p>
        </w:tc>
      </w:tr>
    </w:tbl>
    <w:p w:rsidR="00C9751C" w:rsidRDefault="00C9751C" w:rsidP="00F40D26">
      <w:pPr>
        <w:jc w:val="left"/>
        <w:rPr>
          <w:b/>
          <w:bCs/>
          <w:sz w:val="32"/>
          <w:szCs w:val="32"/>
        </w:rPr>
      </w:pPr>
    </w:p>
    <w:p w:rsidR="00C9751C" w:rsidRDefault="00C9751C" w:rsidP="00F40D26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三、磋商小组成员名单</w:t>
      </w:r>
    </w:p>
    <w:p w:rsidR="00C9751C" w:rsidRDefault="00C9751C">
      <w:pPr>
        <w:numPr>
          <w:ilvl w:val="0"/>
          <w:numId w:val="3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评委：刘国岩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耿蕾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乔丽娜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马晓洁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张恒</w:t>
      </w:r>
    </w:p>
    <w:p w:rsidR="00C9751C" w:rsidRDefault="00C9751C">
      <w:pPr>
        <w:numPr>
          <w:ilvl w:val="0"/>
          <w:numId w:val="3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监督：周丽艳</w:t>
      </w:r>
    </w:p>
    <w:p w:rsidR="00C9751C" w:rsidRDefault="00C9751C">
      <w:pPr>
        <w:numPr>
          <w:ilvl w:val="0"/>
          <w:numId w:val="1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成交公告发布的媒介及成交公告期限</w:t>
      </w:r>
    </w:p>
    <w:p w:rsidR="00C9751C" w:rsidRDefault="00C9751C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</w:t>
      </w:r>
      <w:r>
        <w:rPr>
          <w:rFonts w:hint="eastAsia"/>
          <w:sz w:val="32"/>
          <w:szCs w:val="32"/>
        </w:rPr>
        <w:t>本次成交公告在《洛阳市政府采购网》、《洛阳市王城公园官网》发布。</w:t>
      </w:r>
      <w:smartTag w:uri="urn:schemas-microsoft-com:office:smarttags" w:element="chsdate">
        <w:smartTagPr>
          <w:attr w:name="Year" w:val="2021"/>
          <w:attr w:name="Month" w:val="7"/>
          <w:attr w:name="Day" w:val="9"/>
          <w:attr w:name="IsLunarDate" w:val="False"/>
          <w:attr w:name="IsROCDate" w:val="False"/>
        </w:smartTagPr>
        <w:r>
          <w:rPr>
            <w:sz w:val="32"/>
            <w:szCs w:val="32"/>
          </w:rPr>
          <w:t>2021</w:t>
        </w:r>
        <w:r>
          <w:rPr>
            <w:rFonts w:hint="eastAsia"/>
            <w:sz w:val="32"/>
            <w:szCs w:val="32"/>
          </w:rPr>
          <w:t>年</w:t>
        </w:r>
        <w:r>
          <w:rPr>
            <w:sz w:val="32"/>
            <w:szCs w:val="32"/>
          </w:rPr>
          <w:t>7</w:t>
        </w:r>
        <w:r>
          <w:rPr>
            <w:rFonts w:hint="eastAsia"/>
            <w:sz w:val="32"/>
            <w:szCs w:val="32"/>
          </w:rPr>
          <w:t>月</w:t>
        </w:r>
        <w:r>
          <w:rPr>
            <w:sz w:val="32"/>
            <w:szCs w:val="32"/>
          </w:rPr>
          <w:t>9</w:t>
        </w:r>
        <w:r>
          <w:rPr>
            <w:rFonts w:hint="eastAsia"/>
            <w:sz w:val="32"/>
            <w:szCs w:val="32"/>
          </w:rPr>
          <w:t>日</w:t>
        </w:r>
      </w:smartTag>
      <w:r>
        <w:rPr>
          <w:rFonts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1"/>
          <w:attr w:name="Month" w:val="7"/>
          <w:attr w:name="Day" w:val="13"/>
          <w:attr w:name="IsLunarDate" w:val="False"/>
          <w:attr w:name="IsROCDate" w:val="False"/>
        </w:smartTagPr>
        <w:r>
          <w:rPr>
            <w:sz w:val="32"/>
            <w:szCs w:val="32"/>
          </w:rPr>
          <w:t>2021</w:t>
        </w:r>
        <w:r>
          <w:rPr>
            <w:rFonts w:hint="eastAsia"/>
            <w:sz w:val="32"/>
            <w:szCs w:val="32"/>
          </w:rPr>
          <w:t>年</w:t>
        </w:r>
        <w:r>
          <w:rPr>
            <w:sz w:val="32"/>
            <w:szCs w:val="32"/>
          </w:rPr>
          <w:t>7</w:t>
        </w:r>
        <w:r>
          <w:rPr>
            <w:rFonts w:hint="eastAsia"/>
            <w:sz w:val="32"/>
            <w:szCs w:val="32"/>
          </w:rPr>
          <w:t>月</w:t>
        </w:r>
        <w:r>
          <w:rPr>
            <w:sz w:val="32"/>
            <w:szCs w:val="32"/>
          </w:rPr>
          <w:t>13</w:t>
        </w:r>
        <w:r>
          <w:rPr>
            <w:rFonts w:hint="eastAsia"/>
            <w:sz w:val="32"/>
            <w:szCs w:val="32"/>
          </w:rPr>
          <w:t>日</w:t>
        </w:r>
      </w:smartTag>
    </w:p>
    <w:p w:rsidR="00C9751C" w:rsidRDefault="00C9751C">
      <w:pPr>
        <w:numPr>
          <w:ilvl w:val="0"/>
          <w:numId w:val="1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其他补充事宜</w:t>
      </w:r>
    </w:p>
    <w:p w:rsidR="00C9751C" w:rsidRDefault="00C9751C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供应商对成交结果有异议的，可以在本成交公告发布之日后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个工作日内，以书面形式向王城公园商管部一次性提出质疑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法人签字盖章并加盖单位公章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。逾期未提交或未按照要求提交的质疑函将不予受理。</w:t>
      </w:r>
    </w:p>
    <w:p w:rsidR="00C9751C" w:rsidRDefault="00C9751C">
      <w:pPr>
        <w:numPr>
          <w:ilvl w:val="0"/>
          <w:numId w:val="1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凡对本次公告内容提出质疑，请按以下方式联系</w:t>
      </w:r>
    </w:p>
    <w:p w:rsidR="00C9751C" w:rsidRDefault="00C9751C">
      <w:pPr>
        <w:numPr>
          <w:ilvl w:val="0"/>
          <w:numId w:val="4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招商人信息</w:t>
      </w:r>
    </w:p>
    <w:p w:rsidR="00C9751C" w:rsidRDefault="00C9751C">
      <w:pPr>
        <w:ind w:left="32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名称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洛阳市王城公园</w:t>
      </w:r>
    </w:p>
    <w:p w:rsidR="00C9751C" w:rsidRDefault="00C9751C">
      <w:pPr>
        <w:ind w:left="32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地址：洛阳市西工区中州中路</w:t>
      </w:r>
      <w:r>
        <w:rPr>
          <w:sz w:val="32"/>
          <w:szCs w:val="32"/>
        </w:rPr>
        <w:t>312</w:t>
      </w:r>
      <w:r>
        <w:rPr>
          <w:rFonts w:hint="eastAsia"/>
          <w:sz w:val="32"/>
          <w:szCs w:val="32"/>
        </w:rPr>
        <w:t>号</w:t>
      </w:r>
    </w:p>
    <w:p w:rsidR="00C9751C" w:rsidRDefault="00C9751C">
      <w:pPr>
        <w:ind w:left="32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联系方式：</w:t>
      </w:r>
      <w:r>
        <w:rPr>
          <w:sz w:val="32"/>
          <w:szCs w:val="32"/>
        </w:rPr>
        <w:t>0379-63923119</w:t>
      </w:r>
    </w:p>
    <w:p w:rsidR="00C9751C" w:rsidRDefault="00C9751C">
      <w:pPr>
        <w:numPr>
          <w:ilvl w:val="0"/>
          <w:numId w:val="4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项目联系方式</w:t>
      </w:r>
    </w:p>
    <w:p w:rsidR="00C9751C" w:rsidRDefault="00C9751C">
      <w:pPr>
        <w:ind w:left="32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联系部门：商管部</w:t>
      </w:r>
      <w:r>
        <w:rPr>
          <w:sz w:val="32"/>
          <w:szCs w:val="32"/>
        </w:rPr>
        <w:t xml:space="preserve">  </w:t>
      </w:r>
    </w:p>
    <w:p w:rsidR="00C9751C" w:rsidRDefault="00C9751C" w:rsidP="00FC270E">
      <w:pPr>
        <w:ind w:leftChars="153" w:left="321"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联系方式：</w:t>
      </w:r>
      <w:r>
        <w:rPr>
          <w:sz w:val="32"/>
          <w:szCs w:val="32"/>
        </w:rPr>
        <w:t>0379-63261261</w:t>
      </w:r>
    </w:p>
    <w:p w:rsidR="00C9751C" w:rsidRDefault="00C9751C">
      <w:pPr>
        <w:jc w:val="left"/>
        <w:rPr>
          <w:b/>
          <w:bCs/>
          <w:sz w:val="32"/>
          <w:szCs w:val="32"/>
        </w:rPr>
      </w:pPr>
    </w:p>
    <w:sectPr w:rsidR="00C9751C" w:rsidSect="000E38E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8C" w:rsidRDefault="0042518C">
      <w:r>
        <w:separator/>
      </w:r>
    </w:p>
  </w:endnote>
  <w:endnote w:type="continuationSeparator" w:id="0">
    <w:p w:rsidR="0042518C" w:rsidRDefault="0042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8C" w:rsidRDefault="0042518C">
      <w:r>
        <w:separator/>
      </w:r>
    </w:p>
  </w:footnote>
  <w:footnote w:type="continuationSeparator" w:id="0">
    <w:p w:rsidR="0042518C" w:rsidRDefault="0042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1C" w:rsidRDefault="00C9751C" w:rsidP="001873E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38B53"/>
    <w:multiLevelType w:val="singleLevel"/>
    <w:tmpl w:val="A9138B53"/>
    <w:lvl w:ilvl="0">
      <w:start w:val="1"/>
      <w:numFmt w:val="decimal"/>
      <w:suff w:val="nothing"/>
      <w:lvlText w:val="%1、"/>
      <w:lvlJc w:val="left"/>
      <w:pPr>
        <w:ind w:left="320"/>
      </w:pPr>
      <w:rPr>
        <w:rFonts w:cs="Times New Roman"/>
      </w:rPr>
    </w:lvl>
  </w:abstractNum>
  <w:abstractNum w:abstractNumId="1">
    <w:nsid w:val="31310F84"/>
    <w:multiLevelType w:val="singleLevel"/>
    <w:tmpl w:val="31310F8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323EB9B3"/>
    <w:multiLevelType w:val="singleLevel"/>
    <w:tmpl w:val="323EB9B3"/>
    <w:lvl w:ilvl="0">
      <w:start w:val="1"/>
      <w:numFmt w:val="decimal"/>
      <w:suff w:val="nothing"/>
      <w:lvlText w:val="%1、"/>
      <w:lvlJc w:val="left"/>
      <w:pPr>
        <w:ind w:left="320"/>
      </w:pPr>
      <w:rPr>
        <w:rFonts w:cs="Times New Roman"/>
      </w:rPr>
    </w:lvl>
  </w:abstractNum>
  <w:abstractNum w:abstractNumId="3">
    <w:nsid w:val="55DC294A"/>
    <w:multiLevelType w:val="singleLevel"/>
    <w:tmpl w:val="55DC294A"/>
    <w:lvl w:ilvl="0">
      <w:start w:val="1"/>
      <w:numFmt w:val="decimal"/>
      <w:suff w:val="nothing"/>
      <w:lvlText w:val="%1、"/>
      <w:lvlJc w:val="left"/>
      <w:pPr>
        <w:ind w:left="321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2"/>
    <w:rsid w:val="000E38E2"/>
    <w:rsid w:val="001873E2"/>
    <w:rsid w:val="002501DD"/>
    <w:rsid w:val="002A0380"/>
    <w:rsid w:val="0039750B"/>
    <w:rsid w:val="003D4B9A"/>
    <w:rsid w:val="003E4153"/>
    <w:rsid w:val="0042518C"/>
    <w:rsid w:val="005602BD"/>
    <w:rsid w:val="005875CC"/>
    <w:rsid w:val="00995692"/>
    <w:rsid w:val="00C91A64"/>
    <w:rsid w:val="00C9751C"/>
    <w:rsid w:val="00E40C4D"/>
    <w:rsid w:val="00E41DE2"/>
    <w:rsid w:val="00F40D26"/>
    <w:rsid w:val="00FC270E"/>
    <w:rsid w:val="0C9E15C5"/>
    <w:rsid w:val="163F1BDE"/>
    <w:rsid w:val="2F73496D"/>
    <w:rsid w:val="417A51E0"/>
    <w:rsid w:val="6A1B025C"/>
    <w:rsid w:val="732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8E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4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91A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4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91A6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8E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4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91A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4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91A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2021-07-09T10:11:00Z</dcterms:created>
  <dcterms:modified xsi:type="dcterms:W3CDTF">2021-07-09T10:11:00Z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